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cs="Times New Roman"/>
          <w:color w:val="000000" w:themeColor="text1"/>
          <w:sz w:val="44"/>
          <w:szCs w:val="44"/>
          <w14:textFill>
            <w14:solidFill>
              <w14:schemeClr w14:val="tx1"/>
            </w14:solidFill>
          </w14:textFill>
        </w:rPr>
      </w:pPr>
    </w:p>
    <w:p>
      <w:pPr>
        <w:spacing w:line="560" w:lineRule="exact"/>
        <w:jc w:val="center"/>
        <w:rPr>
          <w:rFonts w:ascii="Times New Roman" w:hAnsi="Times New Roman" w:eastAsia="方正大标宋简体" w:cs="Times New Roman"/>
          <w:color w:val="000000" w:themeColor="text1"/>
          <w:sz w:val="44"/>
          <w:szCs w:val="44"/>
          <w14:textFill>
            <w14:solidFill>
              <w14:schemeClr w14:val="tx1"/>
            </w14:solidFill>
          </w14:textFill>
        </w:rPr>
      </w:pPr>
      <w:r>
        <w:rPr>
          <w:rFonts w:hint="eastAsia" w:ascii="Times New Roman" w:hAnsi="Times New Roman" w:eastAsia="方正大标宋简体" w:cs="Times New Roman"/>
          <w:color w:val="000000" w:themeColor="text1"/>
          <w:sz w:val="44"/>
          <w:szCs w:val="44"/>
          <w14:textFill>
            <w14:solidFill>
              <w14:schemeClr w14:val="tx1"/>
            </w14:solidFill>
          </w14:textFill>
        </w:rPr>
        <w:t>泰山学院学生会组织改革情况</w:t>
      </w:r>
    </w:p>
    <w:p>
      <w:pPr>
        <w:spacing w:line="560" w:lineRule="exact"/>
        <w:ind w:firstLine="880" w:firstLineChars="200"/>
        <w:rPr>
          <w:rFonts w:ascii="Times New Roman" w:hAnsi="Times New Roman" w:eastAsia="方正仿宋简体" w:cs="Times New Roman"/>
          <w:color w:val="000000" w:themeColor="text1"/>
          <w:sz w:val="44"/>
          <w:szCs w:val="44"/>
          <w14:textFill>
            <w14:solidFill>
              <w14:schemeClr w14:val="tx1"/>
            </w14:solidFill>
          </w14:textFill>
        </w:rPr>
      </w:pP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sectPr>
          <w:pgSz w:w="11906" w:h="16838"/>
          <w:pgMar w:top="2098" w:right="1474" w:bottom="1985" w:left="1588" w:header="851" w:footer="1418" w:gutter="0"/>
          <w:cols w:space="425" w:num="1"/>
          <w:docGrid w:type="lines" w:linePitch="435" w:charSpace="0"/>
        </w:sectPr>
      </w:pPr>
      <w:r>
        <w:rPr>
          <w:rFonts w:hint="eastAsia" w:ascii="仿宋_GB2312" w:hAnsi="仿宋_GB2312" w:eastAsia="仿宋_GB2312" w:cs="仿宋_GB2312"/>
          <w:color w:val="000000" w:themeColor="text1"/>
          <w:sz w:val="32"/>
          <w:szCs w:val="32"/>
          <w14:textFill>
            <w14:solidFill>
              <w14:schemeClr w14:val="tx1"/>
            </w14:solidFill>
          </w14:textFill>
        </w:rPr>
        <w:t>为落实共青团中央、教育部、全国学联联合下发的《关于推动高校学生会（研究生会）深化改革的若干意见》，接受广大师生监督，现将我校截至2021年1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月学生会改革情况公开如下。</w:t>
      </w:r>
    </w:p>
    <w:p>
      <w:pPr>
        <w:numPr>
          <w:ilvl w:val="0"/>
          <w:numId w:val="1"/>
        </w:num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改革自评表</w:t>
      </w:r>
    </w:p>
    <w:tbl>
      <w:tblPr>
        <w:tblStyle w:val="5"/>
        <w:tblW w:w="13448"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0"/>
        <w:gridCol w:w="782"/>
        <w:gridCol w:w="782"/>
        <w:gridCol w:w="782"/>
        <w:gridCol w:w="782"/>
        <w:gridCol w:w="623"/>
        <w:gridCol w:w="159"/>
        <w:gridCol w:w="782"/>
        <w:gridCol w:w="782"/>
        <w:gridCol w:w="782"/>
        <w:gridCol w:w="95"/>
        <w:gridCol w:w="687"/>
        <w:gridCol w:w="782"/>
        <w:gridCol w:w="232"/>
        <w:gridCol w:w="419"/>
        <w:gridCol w:w="131"/>
        <w:gridCol w:w="782"/>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8" w:type="dxa"/>
            <w:gridSpan w:val="18"/>
            <w:shd w:val="clear" w:color="auto" w:fill="D7D7D7" w:themeFill="background1" w:themeFillShade="D8"/>
            <w:vAlign w:val="center"/>
          </w:tcPr>
          <w:p>
            <w:pPr>
              <w:spacing w:before="156" w:beforeLines="50" w:after="156" w:afterLines="50" w:line="440" w:lineRule="exact"/>
              <w:jc w:val="center"/>
              <w:rPr>
                <w:rFonts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校级学生会组织情况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jc w:val="center"/>
              <w:rPr>
                <w:rFonts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项目</w:t>
            </w:r>
          </w:p>
        </w:tc>
        <w:tc>
          <w:tcPr>
            <w:tcW w:w="1701" w:type="dxa"/>
            <w:gridSpan w:val="3"/>
            <w:shd w:val="clear" w:color="auto" w:fill="D7D7D7" w:themeFill="background1" w:themeFillShade="D8"/>
            <w:vAlign w:val="center"/>
          </w:tcPr>
          <w:p>
            <w:pPr>
              <w:spacing w:line="440" w:lineRule="exact"/>
              <w:jc w:val="center"/>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评估结论</w:t>
            </w:r>
          </w:p>
        </w:tc>
        <w:tc>
          <w:tcPr>
            <w:tcW w:w="2126" w:type="dxa"/>
            <w:gridSpan w:val="4"/>
            <w:shd w:val="clear" w:color="auto" w:fill="D7D7D7" w:themeFill="background1" w:themeFillShade="D8"/>
            <w:vAlign w:val="center"/>
          </w:tcPr>
          <w:p>
            <w:pPr>
              <w:spacing w:line="440" w:lineRule="exact"/>
              <w:jc w:val="center"/>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 坚持全心全意服务同学，聚焦主责主业开展工作。未承担宿舍管理、校园文明纠察、安全保卫等行政职能。</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621" w:type="dxa"/>
            <w:gridSpan w:val="11"/>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2. 工作机构架构为“主席团+工作部门”模式，未在工作部门以上或以下设置“中心”、“项目办公室”等常设层级。</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3. 工作人员不超过</w:t>
            </w:r>
            <w:r>
              <w:rPr>
                <w:rFonts w:ascii="Times New Roman" w:hAnsi="Times New Roman" w:eastAsia="方正仿宋简体" w:cs="Times New Roman"/>
                <w:color w:val="000000" w:themeColor="text1"/>
                <w:sz w:val="28"/>
                <w:szCs w:val="28"/>
                <w14:textFill>
                  <w14:solidFill>
                    <w14:schemeClr w14:val="tx1"/>
                  </w14:solidFill>
                </w14:textFill>
              </w:rPr>
              <w:t>40</w:t>
            </w:r>
            <w:r>
              <w:rPr>
                <w:rFonts w:hint="eastAsia" w:ascii="Times New Roman" w:hAnsi="Times New Roman" w:eastAsia="方正仿宋简体" w:cs="Times New Roman"/>
                <w:color w:val="000000" w:themeColor="text1"/>
                <w:sz w:val="28"/>
                <w:szCs w:val="28"/>
                <w14:textFill>
                  <w14:solidFill>
                    <w14:schemeClr w14:val="tx1"/>
                  </w14:solidFill>
                </w14:textFill>
              </w:rPr>
              <w:t>人，学生人数较多、分校区较多的高校不超过</w:t>
            </w:r>
            <w:r>
              <w:rPr>
                <w:rFonts w:ascii="Times New Roman" w:hAnsi="Times New Roman" w:eastAsia="方正仿宋简体" w:cs="Times New Roman"/>
                <w:color w:val="000000" w:themeColor="text1"/>
                <w:sz w:val="28"/>
                <w:szCs w:val="28"/>
                <w14:textFill>
                  <w14:solidFill>
                    <w14:schemeClr w14:val="tx1"/>
                  </w14:solidFill>
                </w14:textFill>
              </w:rPr>
              <w:t>60</w:t>
            </w:r>
            <w:r>
              <w:rPr>
                <w:rFonts w:hint="eastAsia" w:ascii="Times New Roman" w:hAnsi="Times New Roman" w:eastAsia="方正仿宋简体" w:cs="Times New Roman"/>
                <w:color w:val="000000" w:themeColor="text1"/>
                <w:sz w:val="28"/>
                <w:szCs w:val="28"/>
                <w14:textFill>
                  <w14:solidFill>
                    <w14:schemeClr w14:val="tx1"/>
                  </w14:solidFill>
                </w14:textFill>
              </w:rPr>
              <w:t>人。</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实有</w:t>
            </w:r>
            <w:r>
              <w:rPr>
                <w:rFonts w:ascii="方正仿宋简体" w:hAnsi="Calibri" w:eastAsia="方正仿宋简体" w:cs="Times New Roman"/>
                <w:color w:val="000000" w:themeColor="text1"/>
                <w:sz w:val="28"/>
                <w:szCs w:val="28"/>
                <w14:textFill>
                  <w14:solidFill>
                    <w14:schemeClr w14:val="tx1"/>
                  </w14:solidFill>
                </w14:textFill>
              </w:rPr>
              <w:t>40</w:t>
            </w:r>
            <w:r>
              <w:rPr>
                <w:rFonts w:hint="eastAsia" w:ascii="方正仿宋简体" w:hAnsi="Calibri" w:eastAsia="方正仿宋简体" w:cs="Times New Roman"/>
                <w:color w:val="000000" w:themeColor="text1"/>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numPr>
                <w:ilvl w:val="0"/>
                <w:numId w:val="2"/>
              </w:num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主席团成员不超过</w:t>
            </w:r>
            <w:r>
              <w:rPr>
                <w:rFonts w:ascii="Times New Roman" w:hAnsi="Times New Roman" w:eastAsia="方正仿宋简体" w:cs="Times New Roman"/>
                <w:color w:val="000000" w:themeColor="text1"/>
                <w:sz w:val="28"/>
                <w:szCs w:val="28"/>
                <w14:textFill>
                  <w14:solidFill>
                    <w14:schemeClr w14:val="tx1"/>
                  </w14:solidFill>
                </w14:textFill>
              </w:rPr>
              <w:t>5</w:t>
            </w:r>
            <w:r>
              <w:rPr>
                <w:rFonts w:hint="eastAsia" w:ascii="Times New Roman" w:hAnsi="Times New Roman" w:eastAsia="方正仿宋简体" w:cs="Times New Roman"/>
                <w:color w:val="000000" w:themeColor="text1"/>
                <w:sz w:val="28"/>
                <w:szCs w:val="28"/>
                <w14:textFill>
                  <w14:solidFill>
                    <w14:schemeClr w14:val="tx1"/>
                  </w14:solidFill>
                </w14:textFill>
              </w:rPr>
              <w:t>人。</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 xml:space="preserve">实有 </w:t>
            </w:r>
            <w:r>
              <w:rPr>
                <w:rFonts w:ascii="方正仿宋简体" w:hAnsi="Calibri" w:eastAsia="方正仿宋简体" w:cs="Times New Roman"/>
                <w:color w:val="000000" w:themeColor="text1"/>
                <w:sz w:val="28"/>
                <w:szCs w:val="28"/>
                <w14:textFill>
                  <w14:solidFill>
                    <w14:schemeClr w14:val="tx1"/>
                  </w14:solidFill>
                </w14:textFill>
              </w:rPr>
              <w:t>5</w:t>
            </w:r>
            <w:r>
              <w:rPr>
                <w:rFonts w:hint="eastAsia" w:ascii="方正仿宋简体" w:hAnsi="Calibri" w:eastAsia="方正仿宋简体" w:cs="Times New Roman"/>
                <w:color w:val="000000" w:themeColor="text1"/>
                <w:sz w:val="28"/>
                <w:szCs w:val="28"/>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numPr>
                <w:ilvl w:val="0"/>
                <w:numId w:val="2"/>
              </w:num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工作部门不超过</w:t>
            </w:r>
            <w:r>
              <w:rPr>
                <w:rFonts w:ascii="Times New Roman" w:hAnsi="Times New Roman" w:eastAsia="方正仿宋简体" w:cs="Times New Roman"/>
                <w:color w:val="000000" w:themeColor="text1"/>
                <w:sz w:val="28"/>
                <w:szCs w:val="28"/>
                <w14:textFill>
                  <w14:solidFill>
                    <w14:schemeClr w14:val="tx1"/>
                  </w14:solidFill>
                </w14:textFill>
              </w:rPr>
              <w:t>6</w:t>
            </w:r>
            <w:r>
              <w:rPr>
                <w:rFonts w:hint="eastAsia" w:ascii="Times New Roman" w:hAnsi="Times New Roman" w:eastAsia="方正仿宋简体" w:cs="Times New Roman"/>
                <w:color w:val="000000" w:themeColor="text1"/>
                <w:sz w:val="28"/>
                <w:szCs w:val="28"/>
                <w14:textFill>
                  <w14:solidFill>
                    <w14:schemeClr w14:val="tx1"/>
                  </w14:solidFill>
                </w14:textFill>
              </w:rPr>
              <w:t>个。</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 xml:space="preserve">实有 </w:t>
            </w:r>
            <w:r>
              <w:rPr>
                <w:rFonts w:ascii="方正仿宋简体" w:hAnsi="Calibri" w:eastAsia="方正仿宋简体" w:cs="Times New Roman"/>
                <w:color w:val="000000" w:themeColor="text1"/>
                <w:sz w:val="28"/>
                <w:szCs w:val="28"/>
                <w14:textFill>
                  <w14:solidFill>
                    <w14:schemeClr w14:val="tx1"/>
                  </w14:solidFill>
                </w14:textFill>
              </w:rPr>
              <w:t>6</w:t>
            </w:r>
            <w:r>
              <w:rPr>
                <w:rFonts w:hint="eastAsia" w:ascii="方正仿宋简体" w:hAnsi="Calibri" w:eastAsia="方正仿宋简体" w:cs="Times New Roman"/>
                <w:color w:val="000000" w:themeColor="text1"/>
                <w:sz w:val="28"/>
                <w:szCs w:val="28"/>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6. 除主席、副主席（轮值执行主席）、部长、副部长、干事外未设其他职务。</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7. 工作人员为共产党员或共青团员。</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8. 工作人员中除一年级新生外的本专科生最近1个学期/最近1学年/入学以来三者取其一，学习成绩综合排名在本专业前30%以内，且无课业不及格情况；研究生无课业不及格情况。</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9.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10. 主席团由学生代表大会（非其委员会、常务委员会、常任代表会议等）选举产生。</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11. 按期规范召开学生（研究生）代表大会。</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召开日期为：</w:t>
            </w:r>
          </w:p>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1</w:t>
            </w:r>
            <w:r>
              <w:rPr>
                <w:rFonts w:ascii="方正仿宋简体" w:hAnsi="Calibri" w:eastAsia="方正仿宋简体" w:cs="Times New Roman"/>
                <w:color w:val="000000" w:themeColor="text1"/>
                <w:sz w:val="28"/>
                <w:szCs w:val="28"/>
                <w14:textFill>
                  <w14:solidFill>
                    <w14:schemeClr w14:val="tx1"/>
                  </w14:solidFill>
                </w14:textFill>
              </w:rPr>
              <w:t>2</w:t>
            </w:r>
            <w:r>
              <w:rPr>
                <w:rFonts w:hint="eastAsia" w:ascii="方正仿宋简体" w:hAnsi="Calibri" w:eastAsia="方正仿宋简体" w:cs="Times New Roman"/>
                <w:color w:val="000000" w:themeColor="text1"/>
                <w:sz w:val="28"/>
                <w:szCs w:val="28"/>
                <w14:textFill>
                  <w14:solidFill>
                    <w14:schemeClr w14:val="tx1"/>
                  </w14:solidFill>
                </w14:textFill>
              </w:rPr>
              <w:t>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12. 校级学生（研究生）代表大会代表经班级团支部推荐、学院（系）组织选举产生。</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13. 开展了春、秋季学生会组织工作人员全员培训。</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14. 组建以学生代表为主，校党委学生工作部门、校团委等共同参与的校级学生会组织工作人员评议会；主席团成员和工作部门负责人每学期向评议会述职。</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 学生会组织工作人员参加评奖评优、测评加分、推荐免试攻读研究生等事项时，依据评议结果择优提名，未与其岗位简单挂钩。</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16. 学生会组织的建设纳入了学校党建工作整体规划；党组织定期听取学生会组织工作汇报，研究决定重大事项。</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17. 明确</w:t>
            </w:r>
            <w:r>
              <w:rPr>
                <w:rFonts w:ascii="Times New Roman" w:hAnsi="Times New Roman" w:eastAsia="方正仿宋简体" w:cs="Times New Roman"/>
                <w:color w:val="000000" w:themeColor="text1"/>
                <w:sz w:val="28"/>
                <w:szCs w:val="28"/>
                <w14:textFill>
                  <w14:solidFill>
                    <w14:schemeClr w14:val="tx1"/>
                  </w14:solidFill>
                </w14:textFill>
              </w:rPr>
              <w:t>1</w:t>
            </w:r>
            <w:r>
              <w:rPr>
                <w:rFonts w:hint="eastAsia" w:ascii="Times New Roman" w:hAnsi="Times New Roman" w:eastAsia="方正仿宋简体" w:cs="Times New Roman"/>
                <w:color w:val="000000" w:themeColor="text1"/>
                <w:sz w:val="28"/>
                <w:szCs w:val="28"/>
                <w14:textFill>
                  <w14:solidFill>
                    <w14:schemeClr w14:val="tx1"/>
                  </w14:solidFill>
                </w14:textFill>
              </w:rPr>
              <w:t>名校团委专职副书记指导校级学生会组织；聘任校团委专职副书记或干部担任校级学生会组织秘书长。</w:t>
            </w:r>
          </w:p>
        </w:tc>
        <w:tc>
          <w:tcPr>
            <w:tcW w:w="1701" w:type="dxa"/>
            <w:gridSpan w:val="3"/>
            <w:shd w:val="clear" w:color="auto" w:fill="D7D7D7" w:themeFill="background1" w:themeFillShade="D8"/>
            <w:vAlign w:val="center"/>
          </w:tcPr>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是</w:t>
            </w:r>
          </w:p>
          <w:p>
            <w:pPr>
              <w:spacing w:line="440" w:lineRule="exact"/>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□否</w:t>
            </w:r>
          </w:p>
        </w:tc>
        <w:tc>
          <w:tcPr>
            <w:tcW w:w="2126" w:type="dxa"/>
            <w:gridSpan w:val="4"/>
            <w:shd w:val="clear" w:color="auto" w:fill="D7D7D7" w:themeFill="background1" w:themeFillShade="D8"/>
            <w:vAlign w:val="center"/>
          </w:tcPr>
          <w:p>
            <w:pPr>
              <w:spacing w:line="440" w:lineRule="exact"/>
              <w:jc w:val="left"/>
              <w:rPr>
                <w:rFonts w:ascii="方正仿宋简体" w:hAnsi="Calibri"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8" w:type="dxa"/>
            <w:gridSpan w:val="18"/>
            <w:shd w:val="clear" w:color="auto" w:fill="D7D7D7" w:themeFill="background1" w:themeFillShade="D8"/>
            <w:vAlign w:val="center"/>
          </w:tcPr>
          <w:p>
            <w:pPr>
              <w:spacing w:before="156" w:beforeLines="50" w:after="156" w:afterLines="50" w:line="440" w:lineRule="exact"/>
              <w:jc w:val="center"/>
              <w:rPr>
                <w:rFonts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jc w:val="center"/>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项目</w:t>
            </w:r>
          </w:p>
        </w:tc>
        <w:tc>
          <w:tcPr>
            <w:tcW w:w="2120" w:type="dxa"/>
            <w:gridSpan w:val="4"/>
            <w:shd w:val="clear" w:color="auto" w:fill="D7D7D7" w:themeFill="background1" w:themeFillShade="D8"/>
            <w:vAlign w:val="center"/>
          </w:tcPr>
          <w:p>
            <w:pPr>
              <w:spacing w:line="440" w:lineRule="exact"/>
              <w:jc w:val="center"/>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符合标准学生会组织数量</w:t>
            </w:r>
          </w:p>
        </w:tc>
        <w:tc>
          <w:tcPr>
            <w:tcW w:w="1707" w:type="dxa"/>
            <w:gridSpan w:val="3"/>
            <w:shd w:val="clear" w:color="auto" w:fill="D7D7D7" w:themeFill="background1" w:themeFillShade="D8"/>
            <w:vAlign w:val="center"/>
          </w:tcPr>
          <w:p>
            <w:pPr>
              <w:spacing w:line="440" w:lineRule="exact"/>
              <w:jc w:val="center"/>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 坚持全心全意服务同学，聚焦主责主业开展工作。未承担宿舍管理、校园文明纠察、安全保卫等行政职能。</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2. 工作机构架构为</w:t>
            </w:r>
            <w:r>
              <w:rPr>
                <w:rFonts w:hint="eastAsia" w:ascii="Times New Roman" w:hAnsi="Times New Roman" w:eastAsia="方正仿宋简体" w:cs="Times New Roman"/>
                <w:color w:val="000000" w:themeColor="text1"/>
                <w:sz w:val="28"/>
                <w:szCs w:val="28"/>
                <w14:textFill>
                  <w14:solidFill>
                    <w14:schemeClr w14:val="tx1"/>
                  </w14:solidFill>
                </w14:textFill>
              </w:rPr>
              <w:t>“</w:t>
            </w:r>
            <w:r>
              <w:rPr>
                <w:rFonts w:ascii="Times New Roman" w:hAnsi="Times New Roman" w:eastAsia="方正仿宋简体" w:cs="Times New Roman"/>
                <w:color w:val="000000" w:themeColor="text1"/>
                <w:sz w:val="28"/>
                <w:szCs w:val="28"/>
                <w14:textFill>
                  <w14:solidFill>
                    <w14:schemeClr w14:val="tx1"/>
                  </w14:solidFill>
                </w14:textFill>
              </w:rPr>
              <w:t>主席团+工作部门</w:t>
            </w:r>
            <w:r>
              <w:rPr>
                <w:rFonts w:hint="eastAsia" w:ascii="Times New Roman" w:hAnsi="Times New Roman" w:eastAsia="方正仿宋简体" w:cs="Times New Roman"/>
                <w:color w:val="000000" w:themeColor="text1"/>
                <w:sz w:val="28"/>
                <w:szCs w:val="28"/>
                <w14:textFill>
                  <w14:solidFill>
                    <w14:schemeClr w14:val="tx1"/>
                  </w14:solidFill>
                </w14:textFill>
              </w:rPr>
              <w:t>”</w:t>
            </w:r>
            <w:r>
              <w:rPr>
                <w:rFonts w:ascii="Times New Roman" w:hAnsi="Times New Roman" w:eastAsia="方正仿宋简体" w:cs="Times New Roman"/>
                <w:color w:val="000000" w:themeColor="text1"/>
                <w:sz w:val="28"/>
                <w:szCs w:val="28"/>
                <w14:textFill>
                  <w14:solidFill>
                    <w14:schemeClr w14:val="tx1"/>
                  </w14:solidFill>
                </w14:textFill>
              </w:rPr>
              <w:t>模式，未在工作部门以上或以下设置</w:t>
            </w:r>
            <w:r>
              <w:rPr>
                <w:rFonts w:hint="eastAsia" w:ascii="Times New Roman" w:hAnsi="Times New Roman" w:eastAsia="方正仿宋简体" w:cs="Times New Roman"/>
                <w:color w:val="000000" w:themeColor="text1"/>
                <w:sz w:val="28"/>
                <w:szCs w:val="28"/>
                <w14:textFill>
                  <w14:solidFill>
                    <w14:schemeClr w14:val="tx1"/>
                  </w14:solidFill>
                </w14:textFill>
              </w:rPr>
              <w:t>“</w:t>
            </w:r>
            <w:r>
              <w:rPr>
                <w:rFonts w:ascii="Times New Roman" w:hAnsi="Times New Roman" w:eastAsia="方正仿宋简体" w:cs="Times New Roman"/>
                <w:color w:val="000000" w:themeColor="text1"/>
                <w:sz w:val="28"/>
                <w:szCs w:val="28"/>
                <w14:textFill>
                  <w14:solidFill>
                    <w14:schemeClr w14:val="tx1"/>
                  </w14:solidFill>
                </w14:textFill>
              </w:rPr>
              <w:t>中心</w:t>
            </w:r>
            <w:r>
              <w:rPr>
                <w:rFonts w:hint="eastAsia" w:ascii="Times New Roman" w:hAnsi="Times New Roman" w:eastAsia="方正仿宋简体" w:cs="Times New Roman"/>
                <w:color w:val="000000" w:themeColor="text1"/>
                <w:sz w:val="28"/>
                <w:szCs w:val="28"/>
                <w14:textFill>
                  <w14:solidFill>
                    <w14:schemeClr w14:val="tx1"/>
                  </w14:solidFill>
                </w14:textFill>
              </w:rPr>
              <w:t>”</w:t>
            </w:r>
            <w:r>
              <w:rPr>
                <w:rFonts w:ascii="Times New Roman" w:hAnsi="Times New Roman" w:eastAsia="方正仿宋简体" w:cs="Times New Roman"/>
                <w:color w:val="000000" w:themeColor="text1"/>
                <w:sz w:val="28"/>
                <w:szCs w:val="28"/>
                <w14:textFill>
                  <w14:solidFill>
                    <w14:schemeClr w14:val="tx1"/>
                  </w14:solidFill>
                </w14:textFill>
              </w:rPr>
              <w:t>、</w:t>
            </w:r>
            <w:r>
              <w:rPr>
                <w:rFonts w:hint="eastAsia" w:ascii="Times New Roman" w:hAnsi="Times New Roman" w:eastAsia="方正仿宋简体" w:cs="Times New Roman"/>
                <w:color w:val="000000" w:themeColor="text1"/>
                <w:sz w:val="28"/>
                <w:szCs w:val="28"/>
                <w14:textFill>
                  <w14:solidFill>
                    <w14:schemeClr w14:val="tx1"/>
                  </w14:solidFill>
                </w14:textFill>
              </w:rPr>
              <w:t>“</w:t>
            </w:r>
            <w:r>
              <w:rPr>
                <w:rFonts w:ascii="Times New Roman" w:hAnsi="Times New Roman" w:eastAsia="方正仿宋简体" w:cs="Times New Roman"/>
                <w:color w:val="000000" w:themeColor="text1"/>
                <w:sz w:val="28"/>
                <w:szCs w:val="28"/>
                <w14:textFill>
                  <w14:solidFill>
                    <w14:schemeClr w14:val="tx1"/>
                  </w14:solidFill>
                </w14:textFill>
              </w:rPr>
              <w:t>项目办公室</w:t>
            </w:r>
            <w:r>
              <w:rPr>
                <w:rFonts w:hint="eastAsia" w:ascii="Times New Roman" w:hAnsi="Times New Roman" w:eastAsia="方正仿宋简体" w:cs="Times New Roman"/>
                <w:color w:val="000000" w:themeColor="text1"/>
                <w:sz w:val="28"/>
                <w:szCs w:val="28"/>
                <w14:textFill>
                  <w14:solidFill>
                    <w14:schemeClr w14:val="tx1"/>
                  </w14:solidFill>
                </w14:textFill>
              </w:rPr>
              <w:t>”</w:t>
            </w:r>
            <w:r>
              <w:rPr>
                <w:rFonts w:ascii="Times New Roman" w:hAnsi="Times New Roman" w:eastAsia="方正仿宋简体" w:cs="Times New Roman"/>
                <w:color w:val="000000" w:themeColor="text1"/>
                <w:sz w:val="28"/>
                <w:szCs w:val="28"/>
                <w14:textFill>
                  <w14:solidFill>
                    <w14:schemeClr w14:val="tx1"/>
                  </w14:solidFill>
                </w14:textFill>
              </w:rPr>
              <w:t>等常设层级。</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w:t>
            </w:r>
            <w:r>
              <w:rPr>
                <w:rFonts w:ascii="Times New Roman" w:hAnsi="Times New Roman" w:eastAsia="方正仿宋简体" w:cs="Times New Roman"/>
                <w:color w:val="000000" w:themeColor="text1"/>
                <w:sz w:val="28"/>
                <w:szCs w:val="28"/>
                <w14:textFill>
                  <w14:solidFill>
                    <w14:schemeClr w14:val="tx1"/>
                  </w14:solidFill>
                </w14:textFill>
              </w:rPr>
              <w:t>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3. 工作人员不超过30人。</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4. 主席团成员不超过3人。</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5. 除主席、副主席（轮值执行主席）、部长、副部长、干事外未设其他职务。</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w:t>
            </w:r>
            <w:r>
              <w:rPr>
                <w:rFonts w:ascii="Times New Roman" w:hAnsi="Times New Roman" w:eastAsia="方正仿宋简体" w:cs="Times New Roman"/>
                <w:color w:val="000000" w:themeColor="text1"/>
                <w:sz w:val="28"/>
                <w:szCs w:val="28"/>
                <w14:textFill>
                  <w14:solidFill>
                    <w14:schemeClr w14:val="tx1"/>
                  </w14:solidFill>
                </w14:textFill>
              </w:rPr>
              <w:t>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6. 工作人员为共产党员或共青团员。</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7. 工作人员中除一年级新生外的本专科生最近1个学期/最近1学年/入学以来三者取其一，学习成绩综合排名在本专业前30%以内，且无课业不及格情况；研究生无课业不及格情况。</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8. 主席团由学生（研究生）代表大会（非其委员会、常务委员会、常任代表会议等）或全体学生（研究生）大会选举产生。</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bookmarkStart w:id="0" w:name="_GoBack" w:colFirst="9" w:colLast="11"/>
            <w:r>
              <w:rPr>
                <w:rFonts w:ascii="Times New Roman" w:hAnsi="Times New Roman" w:eastAsia="方正仿宋简体" w:cs="Times New Roman"/>
                <w:color w:val="000000" w:themeColor="text1"/>
                <w:sz w:val="28"/>
                <w:szCs w:val="28"/>
                <w14:textFill>
                  <w14:solidFill>
                    <w14:schemeClr w14:val="tx1"/>
                  </w14:solidFill>
                </w14:textFill>
              </w:rPr>
              <w:t>9. 按期规范召开学生（研究生）代表大会或全体学生（研究生）大会。</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 xml:space="preserve">10. </w:t>
            </w:r>
            <w:r>
              <w:rPr>
                <w:rFonts w:hint="eastAsia" w:ascii="Times New Roman" w:hAnsi="Times New Roman" w:eastAsia="方正仿宋简体" w:cs="Times New Roman"/>
                <w:color w:val="000000" w:themeColor="text1"/>
                <w:sz w:val="28"/>
                <w:szCs w:val="28"/>
                <w14:textFill>
                  <w14:solidFill>
                    <w14:schemeClr w14:val="tx1"/>
                  </w14:solidFill>
                </w14:textFill>
              </w:rPr>
              <w:t>开展了春、秋季学生会组织工作人员全员培训。</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jc w:val="lef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11. 工作人员参加评奖评优、测评加分、推荐免试攻读研究生等事项时，依据评议结果择优提名，未与其岗位简单挂钩。</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jc w:val="lef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12. 党组织定期听取学生会组织工作汇报，研究决定重大事项。</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jc w:val="left"/>
              <w:rPr>
                <w:rFonts w:ascii="Times New Roman" w:hAnsi="Times New Roman" w:eastAsia="方正仿宋简体"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1" w:type="dxa"/>
            <w:gridSpan w:val="11"/>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13. 明确1名团组织负责人指导</w:t>
            </w:r>
            <w:r>
              <w:rPr>
                <w:rFonts w:hint="eastAsia" w:ascii="Times New Roman" w:hAnsi="Times New Roman" w:eastAsia="方正仿宋简体" w:cs="Times New Roman"/>
                <w:color w:val="000000" w:themeColor="text1"/>
                <w:sz w:val="28"/>
                <w:szCs w:val="28"/>
                <w14:textFill>
                  <w14:solidFill>
                    <w14:schemeClr w14:val="tx1"/>
                  </w14:solidFill>
                </w14:textFill>
              </w:rPr>
              <w:t>院</w:t>
            </w:r>
            <w:r>
              <w:rPr>
                <w:rFonts w:ascii="Times New Roman" w:hAnsi="Times New Roman" w:eastAsia="方正仿宋简体" w:cs="Times New Roman"/>
                <w:color w:val="000000" w:themeColor="text1"/>
                <w:sz w:val="28"/>
                <w:szCs w:val="28"/>
                <w14:textFill>
                  <w14:solidFill>
                    <w14:schemeClr w14:val="tx1"/>
                  </w14:solidFill>
                </w14:textFill>
              </w:rPr>
              <w:t>级学生会组织；聘任团委老师担任</w:t>
            </w:r>
            <w:r>
              <w:rPr>
                <w:rFonts w:hint="eastAsia" w:ascii="Times New Roman" w:hAnsi="Times New Roman" w:eastAsia="方正仿宋简体" w:cs="Times New Roman"/>
                <w:color w:val="000000" w:themeColor="text1"/>
                <w:sz w:val="28"/>
                <w:szCs w:val="28"/>
                <w14:textFill>
                  <w14:solidFill>
                    <w14:schemeClr w14:val="tx1"/>
                  </w14:solidFill>
                </w14:textFill>
              </w:rPr>
              <w:t>院</w:t>
            </w:r>
            <w:r>
              <w:rPr>
                <w:rFonts w:ascii="Times New Roman" w:hAnsi="Times New Roman" w:eastAsia="方正仿宋简体" w:cs="Times New Roman"/>
                <w:color w:val="000000" w:themeColor="text1"/>
                <w:sz w:val="28"/>
                <w:szCs w:val="28"/>
                <w14:textFill>
                  <w14:solidFill>
                    <w14:schemeClr w14:val="tx1"/>
                  </w14:solidFill>
                </w14:textFill>
              </w:rPr>
              <w:t>级学生会组织秘书长。</w:t>
            </w:r>
          </w:p>
        </w:tc>
        <w:tc>
          <w:tcPr>
            <w:tcW w:w="2120" w:type="dxa"/>
            <w:gridSpan w:val="4"/>
            <w:shd w:val="clear" w:color="auto" w:fill="D7D7D7" w:themeFill="background1" w:themeFillShade="D8"/>
            <w:vAlign w:val="center"/>
          </w:tcPr>
          <w:p>
            <w:pPr>
              <w:spacing w:line="440"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15</w:t>
            </w:r>
          </w:p>
        </w:tc>
        <w:tc>
          <w:tcPr>
            <w:tcW w:w="1707" w:type="dxa"/>
            <w:gridSpan w:val="3"/>
            <w:shd w:val="clear" w:color="auto" w:fill="D7D7D7" w:themeFill="background1" w:themeFillShade="D8"/>
            <w:vAlign w:val="center"/>
          </w:tcPr>
          <w:p>
            <w:pPr>
              <w:spacing w:line="440" w:lineRule="exact"/>
              <w:jc w:val="left"/>
              <w:rPr>
                <w:rFonts w:ascii="Times New Roman" w:hAnsi="Times New Roman" w:eastAsia="方正仿宋简体" w:cs="Times New Roman"/>
                <w:color w:val="000000" w:themeColor="text1"/>
                <w:sz w:val="28"/>
                <w:szCs w:val="28"/>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8" w:type="dxa"/>
            <w:gridSpan w:val="18"/>
            <w:shd w:val="clear" w:color="auto" w:fill="D7D7D7" w:themeFill="background1" w:themeFillShade="D8"/>
            <w:vAlign w:val="center"/>
          </w:tcPr>
          <w:p>
            <w:pPr>
              <w:spacing w:before="156" w:beforeLines="50" w:after="156" w:afterLines="50" w:line="440" w:lineRule="exact"/>
              <w:jc w:val="center"/>
              <w:rPr>
                <w:rFonts w:ascii="Times New Roman" w:hAnsi="Times New Roman" w:eastAsia="方正黑体简体" w:cs="Times New Roman"/>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vMerge w:val="restart"/>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二级学生会组织</w:t>
            </w:r>
          </w:p>
        </w:tc>
        <w:tc>
          <w:tcPr>
            <w:tcW w:w="10178" w:type="dxa"/>
            <w:gridSpan w:val="17"/>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vMerge w:val="continue"/>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2</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3</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4</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5</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6</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7</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8</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9</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10</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11</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12</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widowControl/>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文学与传媒学院学生会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widowControl/>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马克思主义学院学生会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历史学院学生会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数学与统计学院学生会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信息科学技术学院学生会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物理与电子工程学院学生会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化学化工学院学生会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外国语学院学生会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旅游学院学生会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体育学院学生会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艺术学院学生会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经济管理学院学生会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教师教育学院</w:t>
            </w:r>
            <w:r>
              <w:rPr>
                <w:rFonts w:hint="eastAsia" w:ascii="仿宋" w:hAnsi="仿宋" w:eastAsia="仿宋" w:cs="宋体"/>
                <w:color w:val="000000" w:themeColor="text1"/>
                <w:kern w:val="0"/>
                <w:sz w:val="24"/>
                <w14:textFill>
                  <w14:solidFill>
                    <w14:schemeClr w14:val="tx1"/>
                  </w14:solidFill>
                </w14:textFill>
              </w:rPr>
              <w:t>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生物与酿酒工程学院</w:t>
            </w:r>
            <w:r>
              <w:rPr>
                <w:rFonts w:hint="eastAsia" w:ascii="仿宋" w:hAnsi="仿宋" w:eastAsia="仿宋" w:cs="宋体"/>
                <w:color w:val="000000" w:themeColor="text1"/>
                <w:kern w:val="0"/>
                <w:sz w:val="24"/>
                <w14:textFill>
                  <w14:solidFill>
                    <w14:schemeClr w14:val="tx1"/>
                  </w14:solidFill>
                </w14:textFill>
              </w:rPr>
              <w:t>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shd w:val="clear" w:color="auto" w:fill="D7D7D7" w:themeFill="background1" w:themeFillShade="D8"/>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机械与建筑工程学院</w:t>
            </w:r>
            <w:r>
              <w:rPr>
                <w:rFonts w:hint="eastAsia" w:ascii="仿宋" w:hAnsi="仿宋" w:eastAsia="仿宋" w:cs="宋体"/>
                <w:color w:val="000000" w:themeColor="text1"/>
                <w:kern w:val="0"/>
                <w:sz w:val="24"/>
                <w14:textFill>
                  <w14:solidFill>
                    <w14:schemeClr w14:val="tx1"/>
                  </w14:solidFill>
                </w14:textFill>
              </w:rPr>
              <w:t>学生会</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2"/>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gridSpan w:val="3"/>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82"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c>
          <w:tcPr>
            <w:tcW w:w="794" w:type="dxa"/>
            <w:shd w:val="clear" w:color="auto" w:fill="D7D7D7" w:themeFill="background1" w:themeFillShade="D8"/>
            <w:vAlign w:val="center"/>
          </w:tcPr>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270" w:type="dxa"/>
            <w:vAlign w:val="center"/>
          </w:tcPr>
          <w:p>
            <w:pPr>
              <w:spacing w:line="440" w:lineRule="exact"/>
              <w:jc w:val="center"/>
              <w:rPr>
                <w:rFonts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问题不足</w:t>
            </w:r>
          </w:p>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（选填）</w:t>
            </w:r>
          </w:p>
        </w:tc>
        <w:tc>
          <w:tcPr>
            <w:tcW w:w="10178" w:type="dxa"/>
            <w:gridSpan w:val="17"/>
            <w:vAlign w:val="center"/>
          </w:tcPr>
          <w:p>
            <w:pPr>
              <w:pStyle w:val="9"/>
              <w:numPr>
                <w:ilvl w:val="0"/>
                <w:numId w:val="0"/>
              </w:numPr>
              <w:spacing w:line="440" w:lineRule="exact"/>
              <w:ind w:leftChars="0"/>
              <w:textAlignment w:val="baseline"/>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sz w:val="28"/>
                <w:lang w:val="en-US" w:eastAsia="zh-CN"/>
              </w:rPr>
              <w:t>1、</w:t>
            </w:r>
            <w:r>
              <w:rPr>
                <w:rFonts w:hint="eastAsia" w:ascii="仿宋_GB2312" w:hAnsi="仿宋_GB2312" w:eastAsia="仿宋_GB2312" w:cs="仿宋_GB2312"/>
                <w:b w:val="0"/>
                <w:bCs w:val="0"/>
                <w:sz w:val="28"/>
              </w:rPr>
              <w:t>工作方面</w:t>
            </w:r>
            <w:r>
              <w:rPr>
                <w:rFonts w:hint="eastAsia" w:ascii="仿宋_GB2312" w:hAnsi="仿宋_GB2312" w:eastAsia="仿宋_GB2312" w:cs="仿宋_GB2312"/>
                <w:b w:val="0"/>
                <w:bCs w:val="0"/>
                <w:sz w:val="28"/>
                <w:lang w:eastAsia="zh-CN"/>
              </w:rPr>
              <w:t>：</w:t>
            </w:r>
            <w:r>
              <w:rPr>
                <w:rFonts w:hint="eastAsia" w:ascii="仿宋_GB2312" w:hAnsi="仿宋_GB2312" w:eastAsia="仿宋_GB2312" w:cs="仿宋_GB2312"/>
                <w:b w:val="0"/>
                <w:bCs w:val="0"/>
                <w:sz w:val="28"/>
                <w:szCs w:val="28"/>
              </w:rPr>
              <w:t>工作效率不高，工作时间的掌控能力和工作质量的把握能力仍需要提高</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rPr>
              <w:t>工作缺乏逻辑性和条理性，工作能力有待提高</w:t>
            </w:r>
            <w:r>
              <w:rPr>
                <w:rFonts w:hint="eastAsia" w:ascii="仿宋_GB2312" w:hAnsi="仿宋_GB2312" w:eastAsia="仿宋_GB2312" w:cs="仿宋_GB2312"/>
                <w:b w:val="0"/>
                <w:bCs w:val="0"/>
                <w:sz w:val="28"/>
                <w:lang w:eastAsia="zh-CN"/>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学生干部的创新精神和能力发挥的不充分；</w:t>
            </w:r>
          </w:p>
          <w:p>
            <w:pPr>
              <w:pStyle w:val="9"/>
              <w:numPr>
                <w:ilvl w:val="0"/>
                <w:numId w:val="0"/>
              </w:numPr>
              <w:spacing w:line="440" w:lineRule="exact"/>
              <w:ind w:leftChars="0"/>
              <w:textAlignment w:val="baseline"/>
              <w:rPr>
                <w:rFonts w:hint="eastAsia" w:ascii="仿宋_GB2312" w:hAnsi="仿宋_GB2312" w:eastAsia="仿宋_GB2312" w:cs="仿宋_GB2312"/>
                <w:b w:val="0"/>
                <w:bCs w:val="0"/>
                <w:sz w:val="28"/>
              </w:rPr>
            </w:pPr>
            <w:r>
              <w:rPr>
                <w:rFonts w:hint="eastAsia" w:ascii="仿宋_GB2312" w:hAnsi="仿宋_GB2312" w:eastAsia="仿宋_GB2312" w:cs="仿宋_GB2312"/>
                <w:b w:val="0"/>
                <w:bCs w:val="0"/>
                <w:sz w:val="28"/>
                <w:lang w:val="en-US" w:eastAsia="zh-CN"/>
              </w:rPr>
              <w:t>2、</w:t>
            </w:r>
            <w:r>
              <w:rPr>
                <w:rFonts w:hint="eastAsia" w:ascii="仿宋_GB2312" w:hAnsi="仿宋_GB2312" w:eastAsia="仿宋_GB2312" w:cs="仿宋_GB2312"/>
                <w:b w:val="0"/>
                <w:bCs w:val="0"/>
                <w:sz w:val="28"/>
              </w:rPr>
              <w:t>理论学习方面</w:t>
            </w:r>
            <w:r>
              <w:rPr>
                <w:rFonts w:hint="eastAsia" w:ascii="仿宋_GB2312" w:hAnsi="仿宋_GB2312" w:eastAsia="仿宋_GB2312" w:cs="仿宋_GB2312"/>
                <w:b w:val="0"/>
                <w:bCs w:val="0"/>
                <w:sz w:val="28"/>
                <w:lang w:eastAsia="zh-CN"/>
              </w:rPr>
              <w:t>：</w:t>
            </w:r>
            <w:r>
              <w:rPr>
                <w:rFonts w:hint="eastAsia" w:ascii="仿宋_GB2312" w:hAnsi="仿宋_GB2312" w:eastAsia="仿宋_GB2312" w:cs="仿宋_GB2312"/>
                <w:b w:val="0"/>
                <w:bCs w:val="0"/>
                <w:sz w:val="28"/>
              </w:rPr>
              <w:t>学生干部理论学习不全面，未能深入学习</w:t>
            </w:r>
            <w:r>
              <w:rPr>
                <w:rFonts w:hint="eastAsia" w:ascii="仿宋_GB2312" w:hAnsi="仿宋_GB2312" w:eastAsia="仿宋_GB2312" w:cs="仿宋_GB2312"/>
                <w:b w:val="0"/>
                <w:bCs w:val="0"/>
                <w:sz w:val="28"/>
                <w:lang w:eastAsia="zh-CN"/>
              </w:rPr>
              <w:t>，理论水平不高</w:t>
            </w:r>
            <w:r>
              <w:rPr>
                <w:rFonts w:hint="eastAsia" w:ascii="仿宋_GB2312" w:hAnsi="仿宋_GB2312" w:eastAsia="仿宋_GB2312" w:cs="仿宋_GB2312"/>
                <w:b w:val="0"/>
                <w:bCs w:val="0"/>
                <w:sz w:val="28"/>
              </w:rPr>
              <w:t>；</w:t>
            </w:r>
          </w:p>
          <w:p>
            <w:pPr>
              <w:pStyle w:val="9"/>
              <w:numPr>
                <w:ilvl w:val="0"/>
                <w:numId w:val="0"/>
              </w:numPr>
              <w:spacing w:line="440" w:lineRule="exact"/>
              <w:ind w:leftChars="0"/>
              <w:textAlignment w:val="baseline"/>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_GB2312" w:hAnsi="仿宋_GB2312" w:eastAsia="仿宋_GB2312" w:cs="仿宋_GB2312"/>
                <w:b w:val="0"/>
                <w:bCs w:val="0"/>
                <w:sz w:val="28"/>
                <w:lang w:val="en-US" w:eastAsia="zh-CN"/>
              </w:rPr>
              <w:t>3、素质拓展方便：</w:t>
            </w:r>
            <w:r>
              <w:rPr>
                <w:rFonts w:hint="eastAsia" w:ascii="仿宋_GB2312" w:hAnsi="仿宋_GB2312" w:eastAsia="仿宋_GB2312" w:cs="仿宋_GB2312"/>
                <w:b w:val="0"/>
                <w:bCs w:val="0"/>
                <w:sz w:val="28"/>
              </w:rPr>
              <w:t>“挑战杯”积极参与的氛围</w:t>
            </w:r>
            <w:r>
              <w:rPr>
                <w:rFonts w:hint="eastAsia" w:ascii="仿宋_GB2312" w:hAnsi="仿宋_GB2312" w:eastAsia="仿宋_GB2312" w:cs="仿宋_GB2312"/>
                <w:b w:val="0"/>
                <w:bCs w:val="0"/>
                <w:sz w:val="28"/>
                <w:lang w:eastAsia="zh-CN"/>
              </w:rPr>
              <w:t>不够浓厚，</w:t>
            </w:r>
            <w:r>
              <w:rPr>
                <w:rFonts w:hint="eastAsia" w:ascii="仿宋_GB2312" w:hAnsi="仿宋_GB2312" w:eastAsia="仿宋_GB2312" w:cs="仿宋_GB2312"/>
                <w:b w:val="0"/>
                <w:bCs w:val="0"/>
                <w:sz w:val="28"/>
              </w:rPr>
              <w:t>“第二课堂</w:t>
            </w:r>
            <w:r>
              <w:rPr>
                <w:rFonts w:hint="eastAsia" w:ascii="仿宋_GB2312" w:hAnsi="仿宋_GB2312" w:eastAsia="仿宋_GB2312" w:cs="仿宋_GB2312"/>
                <w:b w:val="0"/>
                <w:bCs w:val="0"/>
                <w:sz w:val="28"/>
                <w:lang w:eastAsia="zh-CN"/>
              </w:rPr>
              <w:t>成绩单</w:t>
            </w:r>
            <w:r>
              <w:rPr>
                <w:rFonts w:hint="eastAsia" w:ascii="仿宋_GB2312" w:hAnsi="仿宋_GB2312" w:eastAsia="仿宋_GB2312" w:cs="仿宋_GB2312"/>
                <w:b w:val="0"/>
                <w:bCs w:val="0"/>
                <w:sz w:val="28"/>
              </w:rPr>
              <w:t>”建设有待</w:t>
            </w:r>
            <w:r>
              <w:rPr>
                <w:rFonts w:hint="eastAsia" w:ascii="仿宋_GB2312" w:hAnsi="仿宋_GB2312" w:eastAsia="仿宋_GB2312" w:cs="仿宋_GB2312"/>
                <w:b w:val="0"/>
                <w:bCs w:val="0"/>
                <w:sz w:val="28"/>
                <w:lang w:eastAsia="zh-CN"/>
              </w:rPr>
              <w:t>加强</w:t>
            </w:r>
            <w:r>
              <w:rPr>
                <w:rFonts w:hint="eastAsia" w:ascii="仿宋_GB2312" w:hAnsi="仿宋_GB2312" w:eastAsia="仿宋_GB2312" w:cs="仿宋_GB2312"/>
                <w:b w:val="0"/>
                <w:bCs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270" w:type="dxa"/>
            <w:vAlign w:val="center"/>
          </w:tcPr>
          <w:p>
            <w:pPr>
              <w:spacing w:line="440" w:lineRule="exact"/>
              <w:jc w:val="center"/>
              <w:rPr>
                <w:rFonts w:ascii="方正黑体简体" w:hAnsi="方正黑体简体" w:eastAsia="方正黑体简体" w:cs="方正黑体简体"/>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改进建议</w:t>
            </w:r>
          </w:p>
          <w:p>
            <w:pPr>
              <w:spacing w:line="440" w:lineRule="exact"/>
              <w:jc w:val="center"/>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（选填）</w:t>
            </w:r>
          </w:p>
        </w:tc>
        <w:tc>
          <w:tcPr>
            <w:tcW w:w="10178" w:type="dxa"/>
            <w:gridSpan w:val="17"/>
            <w:vAlign w:val="center"/>
          </w:tcPr>
          <w:p>
            <w:pPr>
              <w:pStyle w:val="9"/>
              <w:numPr>
                <w:ilvl w:val="0"/>
                <w:numId w:val="0"/>
              </w:numPr>
              <w:spacing w:line="440" w:lineRule="exact"/>
              <w:ind w:leftChars="0"/>
              <w:textAlignment w:val="baseline"/>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1、持续推进学生干部队伍建设、严格监督执行学生组织管理的规章制度和管理办法，继续推进落实对学生干部的量化考核监督，提升学生干部素养和工作创新能力，增强学生干部工作能力和担当意识；</w:t>
            </w:r>
          </w:p>
          <w:p>
            <w:pPr>
              <w:pStyle w:val="9"/>
              <w:numPr>
                <w:ilvl w:val="0"/>
                <w:numId w:val="0"/>
              </w:numPr>
              <w:spacing w:line="440" w:lineRule="exact"/>
              <w:ind w:leftChars="0"/>
              <w:textAlignment w:val="baseline"/>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建立健全团学组织工作制度，定期开展学生干部骨干培训、青马工程和主题团日活动，提升学生干部理论水平和工作能力，深化团学组织改革，提升团学组织“三力一度”，深化构建党委领导下的“一心双环”团学组织格局，推动学生会发展；</w:t>
            </w:r>
          </w:p>
          <w:p>
            <w:pPr>
              <w:pStyle w:val="9"/>
              <w:numPr>
                <w:ilvl w:val="0"/>
                <w:numId w:val="0"/>
              </w:numPr>
              <w:spacing w:line="440" w:lineRule="exact"/>
              <w:ind w:leftChars="0"/>
              <w:textAlignment w:val="baseline"/>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3、积极营造参与“挑战杯”、“互联网+”等大赛的氛围，加强对活动的宣传和参赛指导，提升学生的活动参与度；进一步落实“第二课堂成绩单”制度，推动工作的规范化、课程化、制度化，提升“第二课堂成绩单”的公信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021" w:type="dxa"/>
            <w:gridSpan w:val="6"/>
            <w:vAlign w:val="center"/>
          </w:tcPr>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lang w:eastAsia="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1511935</wp:posOffset>
                  </wp:positionH>
                  <wp:positionV relativeFrom="paragraph">
                    <wp:posOffset>42545</wp:posOffset>
                  </wp:positionV>
                  <wp:extent cx="1270635" cy="1278255"/>
                  <wp:effectExtent l="0" t="0" r="5715" b="17145"/>
                  <wp:wrapNone/>
                  <wp:docPr id="7" name="图片 7" descr="学生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生会电子章"/>
                          <pic:cNvPicPr>
                            <a:picLocks noChangeAspect="1"/>
                          </pic:cNvPicPr>
                        </pic:nvPicPr>
                        <pic:blipFill>
                          <a:blip r:embed="rId4"/>
                          <a:stretch>
                            <a:fillRect/>
                          </a:stretch>
                        </pic:blipFill>
                        <pic:spPr>
                          <a:xfrm>
                            <a:off x="0" y="0"/>
                            <a:ext cx="1270635" cy="1278255"/>
                          </a:xfrm>
                          <a:prstGeom prst="rect">
                            <a:avLst/>
                          </a:prstGeom>
                        </pic:spPr>
                      </pic:pic>
                    </a:graphicData>
                  </a:graphic>
                </wp:anchor>
              </w:drawing>
            </w:r>
            <w:r>
              <w:rPr>
                <w:rFonts w:hint="eastAsia" w:ascii="方正黑体简体" w:hAnsi="方正黑体简体" w:eastAsia="方正黑体简体" w:cs="方正黑体简体"/>
                <w:color w:val="000000" w:themeColor="text1"/>
                <w:sz w:val="28"/>
                <w:szCs w:val="28"/>
                <w14:textFill>
                  <w14:solidFill>
                    <w14:schemeClr w14:val="tx1"/>
                  </w14:solidFill>
                </w14:textFill>
              </w:rPr>
              <w:t>校级学生会组织意见</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 xml:space="preserve"> 以上情况属实                                     </w:t>
            </w:r>
          </w:p>
          <w:p>
            <w:pPr>
              <w:spacing w:line="560" w:lineRule="exact"/>
              <w:jc w:val="center"/>
              <w:rPr>
                <w:rFonts w:hint="eastAsia" w:ascii="方正仿宋简体" w:hAnsi="Calibri" w:eastAsia="方正仿宋简体" w:cs="Times New Roman"/>
                <w:color w:val="000000" w:themeColor="text1"/>
                <w:sz w:val="28"/>
                <w:szCs w:val="28"/>
                <w:lang w:eastAsia="zh-CN"/>
                <w14:textFill>
                  <w14:solidFill>
                    <w14:schemeClr w14:val="tx1"/>
                  </w14:solidFill>
                </w14:textFill>
              </w:rPr>
            </w:pP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drawing>
                <wp:anchor distT="0" distB="0" distL="114300" distR="114300" simplePos="0" relativeHeight="251663360" behindDoc="1" locked="0" layoutInCell="1" allowOverlap="1">
                  <wp:simplePos x="0" y="0"/>
                  <wp:positionH relativeFrom="column">
                    <wp:posOffset>2588260</wp:posOffset>
                  </wp:positionH>
                  <wp:positionV relativeFrom="paragraph">
                    <wp:posOffset>263525</wp:posOffset>
                  </wp:positionV>
                  <wp:extent cx="956945" cy="615950"/>
                  <wp:effectExtent l="0" t="0" r="14605" b="12700"/>
                  <wp:wrapNone/>
                  <wp:docPr id="23" name="图片 23" descr="郭庆良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郭庆良签名"/>
                          <pic:cNvPicPr>
                            <a:picLocks noChangeAspect="1"/>
                          </pic:cNvPicPr>
                        </pic:nvPicPr>
                        <pic:blipFill>
                          <a:blip r:embed="rId5"/>
                          <a:stretch>
                            <a:fillRect/>
                          </a:stretch>
                        </pic:blipFill>
                        <pic:spPr>
                          <a:xfrm>
                            <a:off x="0" y="0"/>
                            <a:ext cx="956945" cy="615950"/>
                          </a:xfrm>
                          <a:prstGeom prst="rect">
                            <a:avLst/>
                          </a:prstGeom>
                        </pic:spPr>
                      </pic:pic>
                    </a:graphicData>
                  </a:graphic>
                </wp:anchor>
              </w:drawing>
            </w:r>
            <w:r>
              <w:rPr>
                <w:rFonts w:hint="eastAsia" w:ascii="方正仿宋简体" w:hAnsi="Calibri" w:eastAsia="方正仿宋简体" w:cs="Times New Roman"/>
                <w:color w:val="000000" w:themeColor="text1"/>
                <w:sz w:val="28"/>
                <w:szCs w:val="28"/>
                <w14:textFill>
                  <w14:solidFill>
                    <w14:schemeClr w14:val="tx1"/>
                  </w14:solidFill>
                </w14:textFill>
              </w:rPr>
              <w:t>盖章：</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 xml:space="preserve">负责人签名：                                   </w:t>
            </w:r>
            <w:r>
              <w:rPr>
                <w:rFonts w:hint="eastAsia" w:ascii="方正仿宋简体" w:hAnsi="Calibri" w:eastAsia="方正仿宋简体" w:cs="Times New Roman"/>
                <w:color w:val="000000" w:themeColor="text1"/>
                <w:sz w:val="28"/>
                <w:szCs w:val="28"/>
                <w:lang w:val="en-US" w:eastAsia="zh-CN"/>
                <w14:textFill>
                  <w14:solidFill>
                    <w14:schemeClr w14:val="tx1"/>
                  </w14:solidFill>
                </w14:textFill>
              </w:rPr>
              <w:t>2021</w:t>
            </w:r>
            <w:r>
              <w:rPr>
                <w:rFonts w:hint="eastAsia" w:ascii="方正仿宋简体" w:hAnsi="Calibri" w:eastAsia="方正仿宋简体" w:cs="Times New Roman"/>
                <w:color w:val="000000" w:themeColor="text1"/>
                <w:sz w:val="28"/>
                <w:szCs w:val="28"/>
                <w14:textFill>
                  <w14:solidFill>
                    <w14:schemeClr w14:val="tx1"/>
                  </w14:solidFill>
                </w14:textFill>
              </w:rPr>
              <w:t>年</w:t>
            </w:r>
            <w:r>
              <w:rPr>
                <w:rFonts w:hint="eastAsia" w:ascii="方正仿宋简体" w:hAnsi="Calibri" w:eastAsia="方正仿宋简体" w:cs="Times New Roman"/>
                <w:color w:val="000000" w:themeColor="text1"/>
                <w:sz w:val="28"/>
                <w:szCs w:val="28"/>
                <w:lang w:val="en-US" w:eastAsia="zh-CN"/>
                <w14:textFill>
                  <w14:solidFill>
                    <w14:schemeClr w14:val="tx1"/>
                  </w14:solidFill>
                </w14:textFill>
              </w:rPr>
              <w:t>11</w:t>
            </w:r>
            <w:r>
              <w:rPr>
                <w:rFonts w:hint="eastAsia" w:ascii="方正仿宋简体" w:hAnsi="Calibri" w:eastAsia="方正仿宋简体" w:cs="Times New Roman"/>
                <w:color w:val="000000" w:themeColor="text1"/>
                <w:sz w:val="28"/>
                <w:szCs w:val="28"/>
                <w14:textFill>
                  <w14:solidFill>
                    <w14:schemeClr w14:val="tx1"/>
                  </w14:solidFill>
                </w14:textFill>
              </w:rPr>
              <w:t>月</w:t>
            </w:r>
            <w:r>
              <w:rPr>
                <w:rFonts w:hint="eastAsia" w:ascii="方正仿宋简体" w:hAnsi="Calibri" w:eastAsia="方正仿宋简体" w:cs="Times New Roman"/>
                <w:color w:val="000000" w:themeColor="text1"/>
                <w:sz w:val="28"/>
                <w:szCs w:val="28"/>
                <w:lang w:val="en-US" w:eastAsia="zh-CN"/>
                <w14:textFill>
                  <w14:solidFill>
                    <w14:schemeClr w14:val="tx1"/>
                  </w14:solidFill>
                </w14:textFill>
              </w:rPr>
              <w:t>30</w:t>
            </w:r>
            <w:r>
              <w:rPr>
                <w:rFonts w:hint="eastAsia" w:ascii="方正仿宋简体" w:hAnsi="Calibri" w:eastAsia="方正仿宋简体" w:cs="Times New Roman"/>
                <w:color w:val="000000" w:themeColor="text1"/>
                <w:sz w:val="28"/>
                <w:szCs w:val="28"/>
                <w14:textFill>
                  <w14:solidFill>
                    <w14:schemeClr w14:val="tx1"/>
                  </w14:solidFill>
                </w14:textFill>
              </w:rPr>
              <w:t>日</w:t>
            </w:r>
          </w:p>
        </w:tc>
        <w:tc>
          <w:tcPr>
            <w:tcW w:w="6427" w:type="dxa"/>
            <w:gridSpan w:val="12"/>
            <w:vAlign w:val="center"/>
          </w:tcPr>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drawing>
                <wp:anchor distT="0" distB="0" distL="114300" distR="114300" simplePos="0" relativeHeight="251663360" behindDoc="1" locked="0" layoutInCell="1" allowOverlap="1">
                  <wp:simplePos x="0" y="0"/>
                  <wp:positionH relativeFrom="column">
                    <wp:posOffset>1292860</wp:posOffset>
                  </wp:positionH>
                  <wp:positionV relativeFrom="paragraph">
                    <wp:posOffset>86360</wp:posOffset>
                  </wp:positionV>
                  <wp:extent cx="1106805" cy="1123950"/>
                  <wp:effectExtent l="0" t="0" r="17145" b="0"/>
                  <wp:wrapNone/>
                  <wp:docPr id="21" name="图片 21" descr="团委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团委电子章"/>
                          <pic:cNvPicPr>
                            <a:picLocks noChangeAspect="1"/>
                          </pic:cNvPicPr>
                        </pic:nvPicPr>
                        <pic:blipFill>
                          <a:blip r:embed="rId6"/>
                          <a:stretch>
                            <a:fillRect/>
                          </a:stretch>
                        </pic:blipFill>
                        <pic:spPr>
                          <a:xfrm>
                            <a:off x="0" y="0"/>
                            <a:ext cx="1106805" cy="1123950"/>
                          </a:xfrm>
                          <a:prstGeom prst="rect">
                            <a:avLst/>
                          </a:prstGeom>
                        </pic:spPr>
                      </pic:pic>
                    </a:graphicData>
                  </a:graphic>
                </wp:anchor>
              </w:drawing>
            </w:r>
            <w:r>
              <w:rPr>
                <w:rFonts w:hint="eastAsia" w:ascii="方正黑体简体" w:hAnsi="方正黑体简体" w:eastAsia="方正黑体简体" w:cs="方正黑体简体"/>
                <w:color w:val="000000" w:themeColor="text1"/>
                <w:sz w:val="28"/>
                <w:szCs w:val="28"/>
                <w14:textFill>
                  <w14:solidFill>
                    <w14:schemeClr w14:val="tx1"/>
                  </w14:solidFill>
                </w14:textFill>
              </w:rPr>
              <w:t>学校团委意见</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sym w:font="Wingdings 2" w:char="0052"/>
            </w:r>
            <w:r>
              <w:rPr>
                <w:rFonts w:hint="eastAsia" w:ascii="方正仿宋简体" w:hAnsi="Calibri" w:eastAsia="方正仿宋简体" w:cs="Times New Roman"/>
                <w:color w:val="000000" w:themeColor="text1"/>
                <w:sz w:val="28"/>
                <w:szCs w:val="28"/>
                <w14:textFill>
                  <w14:solidFill>
                    <w14:schemeClr w14:val="tx1"/>
                  </w14:solidFill>
                </w14:textFill>
              </w:rPr>
              <w:t xml:space="preserve"> 以上情况属实                                     </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drawing>
                <wp:anchor distT="0" distB="0" distL="114300" distR="114300" simplePos="0" relativeHeight="251663360" behindDoc="1" locked="0" layoutInCell="1" allowOverlap="1">
                  <wp:simplePos x="0" y="0"/>
                  <wp:positionH relativeFrom="column">
                    <wp:posOffset>2344420</wp:posOffset>
                  </wp:positionH>
                  <wp:positionV relativeFrom="paragraph">
                    <wp:posOffset>319405</wp:posOffset>
                  </wp:positionV>
                  <wp:extent cx="763270" cy="547370"/>
                  <wp:effectExtent l="0" t="0" r="17780" b="5080"/>
                  <wp:wrapNone/>
                  <wp:docPr id="22" name="图片 22" descr="杜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杜鹏"/>
                          <pic:cNvPicPr>
                            <a:picLocks noChangeAspect="1"/>
                          </pic:cNvPicPr>
                        </pic:nvPicPr>
                        <pic:blipFill>
                          <a:blip r:embed="rId7"/>
                          <a:stretch>
                            <a:fillRect/>
                          </a:stretch>
                        </pic:blipFill>
                        <pic:spPr>
                          <a:xfrm>
                            <a:off x="0" y="0"/>
                            <a:ext cx="763270" cy="547370"/>
                          </a:xfrm>
                          <a:prstGeom prst="rect">
                            <a:avLst/>
                          </a:prstGeom>
                        </pic:spPr>
                      </pic:pic>
                    </a:graphicData>
                  </a:graphic>
                </wp:anchor>
              </w:drawing>
            </w:r>
            <w:r>
              <w:rPr>
                <w:rFonts w:hint="eastAsia" w:ascii="方正仿宋简体" w:hAnsi="Calibri" w:eastAsia="方正仿宋简体" w:cs="Times New Roman"/>
                <w:color w:val="000000" w:themeColor="text1"/>
                <w:sz w:val="28"/>
                <w:szCs w:val="28"/>
                <w14:textFill>
                  <w14:solidFill>
                    <w14:schemeClr w14:val="tx1"/>
                  </w14:solidFill>
                </w14:textFill>
              </w:rPr>
              <w:t>盖章：</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 xml:space="preserve">负责人签名：                                                      </w:t>
            </w:r>
            <w:r>
              <w:rPr>
                <w:rFonts w:hint="eastAsia" w:ascii="方正仿宋简体" w:hAnsi="Calibri" w:eastAsia="方正仿宋简体" w:cs="Times New Roman"/>
                <w:color w:val="000000" w:themeColor="text1"/>
                <w:sz w:val="28"/>
                <w:szCs w:val="28"/>
                <w:lang w:val="en-US" w:eastAsia="zh-CN"/>
                <w14:textFill>
                  <w14:solidFill>
                    <w14:schemeClr w14:val="tx1"/>
                  </w14:solidFill>
                </w14:textFill>
              </w:rPr>
              <w:t>2021</w:t>
            </w:r>
            <w:r>
              <w:rPr>
                <w:rFonts w:hint="eastAsia" w:ascii="方正仿宋简体" w:hAnsi="Calibri" w:eastAsia="方正仿宋简体" w:cs="Times New Roman"/>
                <w:color w:val="000000" w:themeColor="text1"/>
                <w:sz w:val="28"/>
                <w:szCs w:val="28"/>
                <w14:textFill>
                  <w14:solidFill>
                    <w14:schemeClr w14:val="tx1"/>
                  </w14:solidFill>
                </w14:textFill>
              </w:rPr>
              <w:t>年</w:t>
            </w:r>
            <w:r>
              <w:rPr>
                <w:rFonts w:hint="eastAsia" w:ascii="方正仿宋简体" w:hAnsi="Calibri" w:eastAsia="方正仿宋简体" w:cs="Times New Roman"/>
                <w:color w:val="000000" w:themeColor="text1"/>
                <w:sz w:val="28"/>
                <w:szCs w:val="28"/>
                <w:lang w:val="en-US" w:eastAsia="zh-CN"/>
                <w14:textFill>
                  <w14:solidFill>
                    <w14:schemeClr w14:val="tx1"/>
                  </w14:solidFill>
                </w14:textFill>
              </w:rPr>
              <w:t>11</w:t>
            </w:r>
            <w:r>
              <w:rPr>
                <w:rFonts w:hint="eastAsia" w:ascii="方正仿宋简体" w:hAnsi="Calibri" w:eastAsia="方正仿宋简体" w:cs="Times New Roman"/>
                <w:color w:val="000000" w:themeColor="text1"/>
                <w:sz w:val="28"/>
                <w:szCs w:val="28"/>
                <w14:textFill>
                  <w14:solidFill>
                    <w14:schemeClr w14:val="tx1"/>
                  </w14:solidFill>
                </w14:textFill>
              </w:rPr>
              <w:t>月</w:t>
            </w:r>
            <w:r>
              <w:rPr>
                <w:rFonts w:hint="eastAsia" w:ascii="方正仿宋简体" w:hAnsi="Calibri" w:eastAsia="方正仿宋简体" w:cs="Times New Roman"/>
                <w:color w:val="000000" w:themeColor="text1"/>
                <w:sz w:val="28"/>
                <w:szCs w:val="28"/>
                <w:lang w:val="en-US" w:eastAsia="zh-CN"/>
                <w14:textFill>
                  <w14:solidFill>
                    <w14:schemeClr w14:val="tx1"/>
                  </w14:solidFill>
                </w14:textFill>
              </w:rPr>
              <w:t>30</w:t>
            </w:r>
            <w:r>
              <w:rPr>
                <w:rFonts w:hint="eastAsia" w:ascii="方正仿宋简体" w:hAnsi="Calibri" w:eastAsia="方正仿宋简体" w:cs="Times New Roman"/>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7021" w:type="dxa"/>
            <w:gridSpan w:val="6"/>
            <w:vAlign w:val="center"/>
          </w:tcPr>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核查（复评）工作组意见</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（未被核查（复评）学生会组织不需填写）</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 xml:space="preserve">□ 以上情况属实                                    </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盖章：</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负责人签名：                                                                年  月  日</w:t>
            </w:r>
          </w:p>
        </w:tc>
        <w:tc>
          <w:tcPr>
            <w:tcW w:w="6427" w:type="dxa"/>
            <w:gridSpan w:val="12"/>
            <w:vAlign w:val="center"/>
          </w:tcPr>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黑体简体" w:hAnsi="方正黑体简体" w:eastAsia="方正黑体简体" w:cs="方正黑体简体"/>
                <w:color w:val="000000" w:themeColor="text1"/>
                <w:sz w:val="28"/>
                <w:szCs w:val="28"/>
                <w14:textFill>
                  <w14:solidFill>
                    <w14:schemeClr w14:val="tx1"/>
                  </w14:solidFill>
                </w14:textFill>
              </w:rPr>
              <w:t>省级学联秘书处意见</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（未被核查（复评）学生会组织不需填写）</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 xml:space="preserve">□ 以上情况属实                                    </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盖章：</w:t>
            </w:r>
          </w:p>
          <w:p>
            <w:pPr>
              <w:spacing w:line="560" w:lineRule="exact"/>
              <w:jc w:val="center"/>
              <w:rPr>
                <w:rFonts w:ascii="方正仿宋简体" w:hAnsi="Calibri" w:eastAsia="方正仿宋简体" w:cs="Times New Roman"/>
                <w:color w:val="000000" w:themeColor="text1"/>
                <w:sz w:val="28"/>
                <w:szCs w:val="28"/>
                <w14:textFill>
                  <w14:solidFill>
                    <w14:schemeClr w14:val="tx1"/>
                  </w14:solidFill>
                </w14:textFill>
              </w:rPr>
            </w:pPr>
            <w:r>
              <w:rPr>
                <w:rFonts w:hint="eastAsia" w:ascii="方正仿宋简体" w:hAnsi="Calibri" w:eastAsia="方正仿宋简体" w:cs="Times New Roman"/>
                <w:color w:val="000000" w:themeColor="text1"/>
                <w:sz w:val="28"/>
                <w:szCs w:val="28"/>
                <w14:textFill>
                  <w14:solidFill>
                    <w14:schemeClr w14:val="tx1"/>
                  </w14:solidFill>
                </w14:textFill>
              </w:rPr>
              <w:t>负责人签名：                                                                年  月  日</w:t>
            </w:r>
          </w:p>
        </w:tc>
      </w:tr>
    </w:tbl>
    <w:p>
      <w:pPr>
        <w:spacing w:line="560" w:lineRule="exact"/>
        <w:jc w:val="left"/>
        <w:rPr>
          <w:rFonts w:ascii="方正黑体简体" w:eastAsia="方正黑体简体" w:cs="Times New Roman"/>
          <w:color w:val="000000" w:themeColor="text1"/>
          <w:sz w:val="32"/>
          <w:szCs w:val="32"/>
          <w14:textFill>
            <w14:solidFill>
              <w14:schemeClr w14:val="tx1"/>
            </w14:solidFill>
          </w14:textFill>
        </w:rPr>
      </w:pPr>
    </w:p>
    <w:p>
      <w:pPr>
        <w:spacing w:line="560" w:lineRule="exact"/>
        <w:ind w:firstLine="640" w:firstLineChars="200"/>
        <w:jc w:val="left"/>
        <w:rPr>
          <w:rFonts w:hint="eastAsia" w:ascii="Times New Roman" w:hAnsi="Times New Roman" w:eastAsia="方正仿宋简体" w:cs="Times New Roman"/>
          <w:color w:val="000000" w:themeColor="text1"/>
          <w:sz w:val="32"/>
          <w:szCs w:val="32"/>
          <w14:textFill>
            <w14:solidFill>
              <w14:schemeClr w14:val="tx1"/>
            </w14:solidFill>
          </w14:textFill>
        </w:rPr>
        <w:sectPr>
          <w:pgSz w:w="16838" w:h="11906" w:orient="landscape"/>
          <w:pgMar w:top="1588" w:right="2098" w:bottom="1474" w:left="1985" w:header="851" w:footer="1418" w:gutter="0"/>
          <w:cols w:space="425" w:num="1"/>
          <w:docGrid w:type="lines" w:linePitch="435" w:charSpace="0"/>
        </w:sectPr>
      </w:pPr>
    </w:p>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二、《泰山学院学生会章程》</w:t>
      </w:r>
    </w:p>
    <w:p>
      <w:pPr>
        <w:adjustRightInd w:val="0"/>
        <w:snapToGrid w:val="0"/>
        <w:spacing w:line="560" w:lineRule="exact"/>
        <w:jc w:val="center"/>
        <w:rPr>
          <w:rFonts w:ascii="方正小标宋简体" w:hAnsi="华文中宋" w:eastAsia="方正小标宋简体"/>
          <w:b/>
          <w:color w:val="000000" w:themeColor="text1"/>
          <w:sz w:val="44"/>
          <w:szCs w:val="44"/>
          <w14:textFill>
            <w14:solidFill>
              <w14:schemeClr w14:val="tx1"/>
            </w14:solidFill>
          </w14:textFill>
        </w:rPr>
      </w:pPr>
      <w:r>
        <w:rPr>
          <w:rFonts w:hint="eastAsia" w:ascii="方正小标宋简体" w:hAnsi="华文中宋" w:eastAsia="方正小标宋简体"/>
          <w:b/>
          <w:color w:val="000000" w:themeColor="text1"/>
          <w:sz w:val="44"/>
          <w:szCs w:val="44"/>
          <w14:textFill>
            <w14:solidFill>
              <w14:schemeClr w14:val="tx1"/>
            </w14:solidFill>
          </w14:textFill>
        </w:rPr>
        <w:t>泰山学院学生会章程</w:t>
      </w:r>
    </w:p>
    <w:p>
      <w:pPr>
        <w:adjustRightInd w:val="0"/>
        <w:snapToGrid w:val="0"/>
        <w:spacing w:line="560" w:lineRule="exact"/>
        <w:jc w:val="center"/>
        <w:rPr>
          <w:rFonts w:ascii="楷体_GB2312" w:hAnsi="华文中宋" w:eastAsia="楷体_GB2312"/>
          <w:bCs/>
          <w:color w:val="000000" w:themeColor="text1"/>
          <w:sz w:val="32"/>
          <w:szCs w:val="32"/>
          <w14:textFill>
            <w14:solidFill>
              <w14:schemeClr w14:val="tx1"/>
            </w14:solidFill>
          </w14:textFill>
        </w:rPr>
      </w:pPr>
      <w:r>
        <w:rPr>
          <w:rFonts w:hint="eastAsia" w:ascii="楷体_GB2312" w:hAnsi="华文中宋" w:eastAsia="楷体_GB2312"/>
          <w:bCs/>
          <w:color w:val="000000" w:themeColor="text1"/>
          <w:sz w:val="32"/>
          <w:szCs w:val="32"/>
          <w14:textFill>
            <w14:solidFill>
              <w14:schemeClr w14:val="tx1"/>
            </w14:solidFill>
          </w14:textFill>
        </w:rPr>
        <w:t>（修正案草案）</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w:t>
      </w:r>
      <w:r>
        <w:rPr>
          <w:rFonts w:hint="eastAsia" w:eastAsia="黑体"/>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总</w:t>
      </w:r>
      <w:r>
        <w:rPr>
          <w:rFonts w:hint="eastAsia" w:eastAsia="黑体"/>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则</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泰山学院学生会（简称“校学生会”，英文译名为“Students’ Union Of TaiShan University”）是泰山学院全校性的学生群众组织。</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第二条 </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本会按照民主集中制的组织原则，接受泰山学院党委的领导和泰山学院团委的指导，依据国家法律法规、学校规章制度和本组织章程，充分依靠全校广大同学独立自主地开展工作。</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本会承认《中华全国学生联合会章程》、《山东省学生联合会章程》和《泰安市学生联合会章程》，并作为团体会员，参加山东省学生联合会和泰安市学生联合会，接受省学联对泰山学院学生会的工作指导。</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hint="eastAsia" w:ascii="仿宋" w:hAnsi="仿宋"/>
          <w:color w:val="000000" w:themeColor="text1"/>
          <w:sz w:val="32"/>
          <w:szCs w:val="32"/>
          <w14:textFill>
            <w14:solidFill>
              <w14:schemeClr w14:val="tx1"/>
            </w14:solidFill>
          </w14:textFill>
        </w:rPr>
        <w:t xml:space="preserve">  本会坚持巩固和完善党领导下的“一心双环”团学组织格局，以团委为核心和枢纽，以学生会为学生自我教育、自我管理、自我服务、自我监督的主体组织，以学生社团及相关学生组织为外围延伸。</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本会全面贯彻执行党的教育方针，发挥联结学校和同学之间的沟通纽带作用，全心全意为广大同学服务，促进同学全面素质的提高，引导和带领同学成长为新时代合格的建设者和接班人。</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本会的基本定位和职能是：</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（一）坚持党的基本路线，引导同学认真学习马克思列宁主义、毛泽东思想、邓小平理论、“三个代表”重要思想、科学发展观和习近平新时代中国特色社会主义思想， 引领同学坚定理想信念，引导同学树立正确的世界观、价值观和人生观，不断提高同学们政治素质和思想觉悟。</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（二）</w:t>
      </w:r>
      <w:r>
        <w:rPr>
          <w:rFonts w:hint="eastAsia"/>
          <w:color w:val="000000" w:themeColor="text1"/>
          <w:sz w:val="32"/>
          <w:szCs w:val="32"/>
          <w14:textFill>
            <w14:solidFill>
              <w14:schemeClr w14:val="tx1"/>
            </w14:solidFill>
          </w14:textFill>
        </w:rPr>
        <w:t>充分发挥联结学校与广大同学之间的桥梁纽带作用，代表和维护同学正当权益，</w:t>
      </w:r>
      <w:r>
        <w:rPr>
          <w:rFonts w:hint="eastAsia" w:ascii="仿宋" w:hAnsi="仿宋"/>
          <w:color w:val="000000" w:themeColor="text1"/>
          <w:sz w:val="32"/>
          <w:szCs w:val="32"/>
          <w14:textFill>
            <w14:solidFill>
              <w14:schemeClr w14:val="tx1"/>
            </w14:solidFill>
          </w14:textFill>
        </w:rPr>
        <w:t>及时了解和反映广大同学的愿望和要求，帮助同学解决实际困难，保证同学与学校的沟通渠道畅通。</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（三）</w:t>
      </w:r>
      <w:r>
        <w:rPr>
          <w:rFonts w:hint="eastAsia"/>
          <w:color w:val="000000" w:themeColor="text1"/>
          <w:sz w:val="32"/>
          <w:szCs w:val="32"/>
          <w14:textFill>
            <w14:solidFill>
              <w14:schemeClr w14:val="tx1"/>
            </w14:solidFill>
          </w14:textFill>
        </w:rPr>
        <w:t>促进同学养成优良学风，服务同学创新创业。</w:t>
      </w:r>
      <w:r>
        <w:rPr>
          <w:rFonts w:hint="eastAsia" w:ascii="仿宋" w:hAnsi="仿宋"/>
          <w:color w:val="000000" w:themeColor="text1"/>
          <w:sz w:val="32"/>
          <w:szCs w:val="32"/>
          <w14:textFill>
            <w14:solidFill>
              <w14:schemeClr w14:val="tx1"/>
            </w14:solidFill>
          </w14:textFill>
        </w:rPr>
        <w:t>组织同学参加社会实践活动和社会服务活动，开展课外科技、文化、体育等健康有益的各种活动，努力实现自我服务、自我教育、自我管理、自我监督。</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（四）规范学生干部的产生和配备，强化学生干部的群众意识、责任意识和奉献意识，以实际行动做广大同学的表率。</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（五）加强和发展与兄弟院校的有益交流和友好关系，促进学生会工作开展。</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w:t>
      </w:r>
      <w:r>
        <w:rPr>
          <w:rFonts w:hint="eastAsia" w:eastAsia="黑体"/>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会</w:t>
      </w:r>
      <w:r>
        <w:rPr>
          <w:rFonts w:hint="eastAsia" w:eastAsia="黑体"/>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员</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第七条 </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凡取得泰山学院学籍的全日制在校学生，承认学生会章程，均为本会会员。</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第八条 </w:t>
      </w:r>
      <w:r>
        <w:rPr>
          <w:rFonts w:hint="eastAsia" w:ascii="仿宋" w:hAnsi="仿宋"/>
          <w:color w:val="000000" w:themeColor="text1"/>
          <w:sz w:val="32"/>
          <w:szCs w:val="32"/>
          <w14:textFill>
            <w14:solidFill>
              <w14:schemeClr w14:val="tx1"/>
            </w14:solidFill>
          </w14:textFill>
        </w:rPr>
        <w:t>会员的基本权利和义务：</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（一）有权对学生会工作进行监督，提出建议、质询和批评。</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（二）有权参加学生会开展的各种活动。</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（三）享有平等的选举权、被选举权及学生会章程所规定的其他各项权利。</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（四）遵守学生会章程，执行相关决议，完成各项任务。</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w:t>
      </w:r>
      <w:r>
        <w:rPr>
          <w:rFonts w:hint="eastAsia" w:eastAsia="黑体"/>
          <w:color w:val="000000" w:themeColor="text1"/>
          <w:sz w:val="32"/>
          <w:szCs w:val="32"/>
          <w14:textFill>
            <w14:solidFill>
              <w14:schemeClr w14:val="tx1"/>
            </w14:solidFill>
          </w14:textFill>
        </w:rPr>
        <w:t>   </w:t>
      </w:r>
      <w:r>
        <w:rPr>
          <w:rFonts w:hint="eastAsia" w:ascii="黑体" w:hAnsi="黑体" w:eastAsia="黑体"/>
          <w:color w:val="000000" w:themeColor="text1"/>
          <w:sz w:val="32"/>
          <w:szCs w:val="32"/>
          <w14:textFill>
            <w14:solidFill>
              <w14:schemeClr w14:val="tx1"/>
            </w14:solidFill>
          </w14:textFill>
        </w:rPr>
        <w:t>权力机构</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泰山学院学生代表大会是本会的高权力机关。学代会每年举行一次，由常设代表会议负责召集。</w:t>
      </w:r>
      <w:r>
        <w:rPr>
          <w:rFonts w:hint="eastAsia"/>
          <w:color w:val="000000" w:themeColor="text1"/>
          <w:sz w:val="32"/>
          <w:szCs w:val="32"/>
          <w14:textFill>
            <w14:solidFill>
              <w14:schemeClr w14:val="tx1"/>
            </w14:solidFill>
          </w14:textFill>
        </w:rPr>
        <w:t> </w:t>
      </w:r>
      <w:r>
        <w:rPr>
          <w:rFonts w:hint="eastAsia" w:ascii="仿宋" w:hAnsi="仿宋"/>
          <w:color w:val="000000" w:themeColor="text1"/>
          <w:sz w:val="32"/>
          <w:szCs w:val="32"/>
          <w14:textFill>
            <w14:solidFill>
              <w14:schemeClr w14:val="tx1"/>
            </w14:solidFill>
          </w14:textFill>
        </w:rPr>
        <w:t>如遇特殊情况，经常设代表会议以三分之二多数通过并经学校党委批准，可以提前或延期召开学生代表大会。</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学生代表大会的职权是：</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（一）听取、审议和批准上届学生会工作报告及其他文件。</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（二）讨论和决定新一届学生会工作的重大问题。</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（三）修改和通过学生会章程。</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（四）选举产生新一届学生会委员会委员。</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（五）讨论代表提案，向学校和学生会工作提出建议和意见，必要时作出相应决议。</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仿宋" w:hAnsi="仿宋"/>
          <w:color w:val="000000" w:themeColor="text1"/>
          <w:sz w:val="32"/>
          <w:szCs w:val="32"/>
          <w14:textFill>
            <w14:solidFill>
              <w14:schemeClr w14:val="tx1"/>
            </w14:solidFill>
          </w14:textFill>
        </w:rPr>
        <w:t>（六）讨论和决定应当由学代会议决的其它重大事项。</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b/>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第十一条 </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bCs/>
          <w:color w:val="000000" w:themeColor="text1"/>
          <w:sz w:val="32"/>
          <w:szCs w:val="32"/>
          <w14:textFill>
            <w14:solidFill>
              <w14:schemeClr w14:val="tx1"/>
            </w14:solidFill>
          </w14:textFill>
        </w:rPr>
        <w:t>泰山学院学生会委员会是泰山学院学生会在全校学生代表大会闭会期间的常设机构，由全校学生代表大会选举产生。在不召开学生代表大会的年度，每年至少召集一次专门会议。其职权为：</w:t>
      </w:r>
    </w:p>
    <w:p>
      <w:pPr>
        <w:adjustRightInd w:val="0"/>
        <w:snapToGrid w:val="0"/>
        <w:spacing w:line="560" w:lineRule="exact"/>
        <w:ind w:firstLine="560"/>
        <w:rPr>
          <w:rFonts w:ascii="仿宋" w:hAnsi="仿宋"/>
          <w:bCs/>
          <w:color w:val="000000" w:themeColor="text1"/>
          <w:sz w:val="32"/>
          <w:szCs w:val="32"/>
          <w14:textFill>
            <w14:solidFill>
              <w14:schemeClr w14:val="tx1"/>
            </w14:solidFill>
          </w14:textFill>
        </w:rPr>
      </w:pPr>
      <w:r>
        <w:rPr>
          <w:rFonts w:hint="eastAsia" w:ascii="仿宋" w:hAnsi="仿宋"/>
          <w:bCs/>
          <w:color w:val="000000" w:themeColor="text1"/>
          <w:sz w:val="32"/>
          <w:szCs w:val="32"/>
          <w14:textFill>
            <w14:solidFill>
              <w14:schemeClr w14:val="tx1"/>
            </w14:solidFill>
          </w14:textFill>
        </w:rPr>
        <w:t>1.监督评议学生会工作。</w:t>
      </w:r>
    </w:p>
    <w:p>
      <w:pPr>
        <w:adjustRightInd w:val="0"/>
        <w:snapToGrid w:val="0"/>
        <w:spacing w:line="560" w:lineRule="exact"/>
        <w:ind w:firstLine="560"/>
        <w:rPr>
          <w:rFonts w:ascii="仿宋" w:hAnsi="仿宋"/>
          <w:bCs/>
          <w:color w:val="000000" w:themeColor="text1"/>
          <w:sz w:val="32"/>
          <w:szCs w:val="32"/>
          <w14:textFill>
            <w14:solidFill>
              <w14:schemeClr w14:val="tx1"/>
            </w14:solidFill>
          </w14:textFill>
        </w:rPr>
      </w:pPr>
      <w:r>
        <w:rPr>
          <w:rFonts w:hint="eastAsia" w:ascii="仿宋" w:hAnsi="仿宋"/>
          <w:bCs/>
          <w:color w:val="000000" w:themeColor="text1"/>
          <w:sz w:val="32"/>
          <w:szCs w:val="32"/>
          <w14:textFill>
            <w14:solidFill>
              <w14:schemeClr w14:val="tx1"/>
            </w14:solidFill>
          </w14:textFill>
        </w:rPr>
        <w:t>2.检查学生会章程和工作条例等实施情况。</w:t>
      </w:r>
    </w:p>
    <w:p>
      <w:pPr>
        <w:adjustRightInd w:val="0"/>
        <w:snapToGrid w:val="0"/>
        <w:spacing w:line="560" w:lineRule="exact"/>
        <w:ind w:firstLine="560"/>
        <w:rPr>
          <w:rFonts w:ascii="仿宋" w:hAnsi="仿宋"/>
          <w:bCs/>
          <w:color w:val="000000" w:themeColor="text1"/>
          <w:sz w:val="32"/>
          <w:szCs w:val="32"/>
          <w14:textFill>
            <w14:solidFill>
              <w14:schemeClr w14:val="tx1"/>
            </w14:solidFill>
          </w14:textFill>
        </w:rPr>
      </w:pPr>
      <w:r>
        <w:rPr>
          <w:rFonts w:hint="eastAsia" w:ascii="仿宋" w:hAnsi="仿宋"/>
          <w:bCs/>
          <w:color w:val="000000" w:themeColor="text1"/>
          <w:sz w:val="32"/>
          <w:szCs w:val="32"/>
          <w14:textFill>
            <w14:solidFill>
              <w14:schemeClr w14:val="tx1"/>
            </w14:solidFill>
          </w14:textFill>
        </w:rPr>
        <w:t>3.听取审议学生会工作报告。</w:t>
      </w:r>
    </w:p>
    <w:p>
      <w:pPr>
        <w:adjustRightInd w:val="0"/>
        <w:snapToGrid w:val="0"/>
        <w:spacing w:line="560" w:lineRule="exact"/>
        <w:ind w:firstLine="560"/>
        <w:rPr>
          <w:rFonts w:ascii="仿宋" w:hAnsi="仿宋"/>
          <w:bCs/>
          <w:color w:val="000000" w:themeColor="text1"/>
          <w:sz w:val="32"/>
          <w:szCs w:val="32"/>
          <w14:textFill>
            <w14:solidFill>
              <w14:schemeClr w14:val="tx1"/>
            </w14:solidFill>
          </w14:textFill>
        </w:rPr>
      </w:pPr>
      <w:r>
        <w:rPr>
          <w:rFonts w:hint="eastAsia" w:ascii="仿宋" w:hAnsi="仿宋"/>
          <w:bCs/>
          <w:color w:val="000000" w:themeColor="text1"/>
          <w:sz w:val="32"/>
          <w:szCs w:val="32"/>
          <w14:textFill>
            <w14:solidFill>
              <w14:schemeClr w14:val="tx1"/>
            </w14:solidFill>
          </w14:textFill>
        </w:rPr>
        <w:t>4.选举学生会主席团成员。</w:t>
      </w:r>
    </w:p>
    <w:p>
      <w:pPr>
        <w:adjustRightInd w:val="0"/>
        <w:snapToGrid w:val="0"/>
        <w:spacing w:line="560" w:lineRule="exact"/>
        <w:ind w:firstLine="560"/>
        <w:rPr>
          <w:rFonts w:ascii="仿宋" w:hAnsi="仿宋"/>
          <w:bCs/>
          <w:color w:val="000000" w:themeColor="text1"/>
          <w:sz w:val="32"/>
          <w:szCs w:val="32"/>
          <w14:textFill>
            <w14:solidFill>
              <w14:schemeClr w14:val="tx1"/>
            </w14:solidFill>
          </w14:textFill>
        </w:rPr>
      </w:pPr>
      <w:r>
        <w:rPr>
          <w:rFonts w:hint="eastAsia" w:ascii="仿宋" w:hAnsi="仿宋"/>
          <w:bCs/>
          <w:color w:val="000000" w:themeColor="text1"/>
          <w:sz w:val="32"/>
          <w:szCs w:val="32"/>
          <w14:textFill>
            <w14:solidFill>
              <w14:schemeClr w14:val="tx1"/>
            </w14:solidFill>
          </w14:textFill>
        </w:rPr>
        <w:t>5.选举决定主席团组成人员调整等重大事项。</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w:t>
      </w:r>
      <w:r>
        <w:rPr>
          <w:rFonts w:hint="eastAsia"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执行机构</w:t>
      </w:r>
    </w:p>
    <w:p>
      <w:pPr>
        <w:adjustRightInd w:val="0"/>
        <w:snapToGrid w:val="0"/>
        <w:spacing w:line="560" w:lineRule="exact"/>
        <w:ind w:firstLine="640" w:firstLineChars="200"/>
        <w:rPr>
          <w:rFonts w:ascii="仿宋" w:hAnsi="仿宋"/>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第十二条</w:t>
      </w:r>
      <w:r>
        <w:rPr>
          <w:rFonts w:hint="eastAsia"/>
          <w:color w:val="000000" w:themeColor="text1"/>
          <w:sz w:val="32"/>
          <w:szCs w:val="32"/>
          <w14:textFill>
            <w14:solidFill>
              <w14:schemeClr w14:val="tx1"/>
            </w14:solidFill>
          </w14:textFill>
        </w:rPr>
        <w:t xml:space="preserve">  </w:t>
      </w:r>
      <w:r>
        <w:rPr>
          <w:rFonts w:hint="eastAsia" w:ascii="仿宋" w:hAnsi="仿宋"/>
          <w:bCs/>
          <w:color w:val="000000" w:themeColor="text1"/>
          <w:sz w:val="32"/>
          <w:szCs w:val="32"/>
          <w14:textFill>
            <w14:solidFill>
              <w14:schemeClr w14:val="tx1"/>
            </w14:solidFill>
          </w14:textFill>
        </w:rPr>
        <w:t>本会设立主席团，主席团成员原则上不超过5人，主席团成员由泰山学院学生会委员会选举产生。主席团作为学生会工作领导机构负责学生会的日常工作，并向学生代表大会及学生会委员会负责并定期报告工作。其中执行主席负责全面主持学生会的日常工作，其他主席团成员除协助执行主席处理学生会的日常事务外，分管各个职能部门的相关工作。</w:t>
      </w:r>
    </w:p>
    <w:p>
      <w:pPr>
        <w:adjustRightInd w:val="0"/>
        <w:snapToGrid w:val="0"/>
        <w:spacing w:line="560" w:lineRule="exact"/>
        <w:ind w:firstLine="640" w:firstLineChars="200"/>
        <w:rPr>
          <w:b/>
          <w:color w:val="000000" w:themeColor="text1"/>
          <w:sz w:val="32"/>
          <w:szCs w:val="32"/>
          <w14:textFill>
            <w14:solidFill>
              <w14:schemeClr w14:val="tx1"/>
            </w14:solidFill>
          </w14:textFill>
        </w:rPr>
      </w:pPr>
      <w:r>
        <w:rPr>
          <w:rFonts w:hint="eastAsia" w:ascii="仿宋" w:hAnsi="仿宋"/>
          <w:bCs/>
          <w:color w:val="000000" w:themeColor="text1"/>
          <w:sz w:val="32"/>
          <w:szCs w:val="32"/>
          <w14:textFill>
            <w14:solidFill>
              <w14:schemeClr w14:val="tx1"/>
            </w14:solidFill>
          </w14:textFill>
        </w:rPr>
        <w:t>本会聘任团委专职干部担任秘书长。</w:t>
      </w:r>
    </w:p>
    <w:p>
      <w:pPr>
        <w:adjustRightInd w:val="0"/>
        <w:snapToGrid w:val="0"/>
        <w:spacing w:line="560" w:lineRule="exact"/>
        <w:ind w:firstLine="640" w:firstLineChars="200"/>
        <w:jc w:val="left"/>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第十三条</w:t>
      </w:r>
      <w:r>
        <w:rPr>
          <w:rFonts w:hint="eastAsia"/>
          <w:color w:val="000000" w:themeColor="text1"/>
          <w:sz w:val="32"/>
          <w:szCs w:val="32"/>
          <w14:textFill>
            <w14:solidFill>
              <w14:schemeClr w14:val="tx1"/>
            </w14:solidFill>
          </w14:textFill>
        </w:rPr>
        <w:t xml:space="preserve">  本会遵循按需设置、合理高效的原则，扁平化改革职能部门设置，减少管理层次，提升管理效能。在职能部门分工基础上实施项目化模式。</w:t>
      </w:r>
    </w:p>
    <w:p>
      <w:pPr>
        <w:adjustRightInd w:val="0"/>
        <w:snapToGrid w:val="0"/>
        <w:spacing w:line="560" w:lineRule="exact"/>
        <w:ind w:firstLine="640" w:firstLineChars="200"/>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本会设办公室、纪检部、文体部、实践拓展部、权益部、外联部。职能部门根据需要可适当调整。各职能部门设主要负责人2-3名，干事若干，原则上部门总人数不超过6人。校学生会的骨干成员，原则上不得超过联系服务学生总人数的1%。</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第十四条</w:t>
      </w:r>
      <w:r>
        <w:rPr>
          <w:rFonts w:hint="eastAsia"/>
          <w:color w:val="000000" w:themeColor="text1"/>
          <w:sz w:val="32"/>
          <w:szCs w:val="32"/>
          <w14:textFill>
            <w14:solidFill>
              <w14:schemeClr w14:val="tx1"/>
            </w14:solidFill>
          </w14:textFill>
        </w:rPr>
        <w:t xml:space="preserve">  学校团委和学校有关职能部门指导下的其他校级学生组织，可纳入泰山学院学生会，作为直属机构(副主席单位)管理，在学校团委和学校有关职能部门的指导下独立开展工作，其主要负责人，可作为泰山学院学生会主席团的成员。</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第十五条</w:t>
      </w:r>
      <w:r>
        <w:rPr>
          <w:rFonts w:hint="eastAsia"/>
          <w:b/>
          <w:bCs/>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成立专门工作机构或部门，负责开展代表和维护广大同学合法权益的日常工作。在校团委指导下，与相关公益律师机构、法律援助机构建立经常性联系，为权益受到侵害的同学提供法律咨询和法律援助。</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第十六条</w:t>
      </w:r>
      <w:r>
        <w:rPr>
          <w:rFonts w:hint="eastAsia"/>
          <w:b/>
          <w:bCs/>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建立日常调研机制，搭建网络新媒体平台，及时收集、听取涉及广大同学切身利益和普遍诉求的问题，及时反馈学校党政部门，切实推动问题解决。</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第十七条</w:t>
      </w:r>
      <w:r>
        <w:rPr>
          <w:rFonts w:hint="eastAsia"/>
          <w:b/>
          <w:bCs/>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设立“校领导接待日”、“职能部门交流会”等机制。校级学生会组织应合理参与学校在涉及教育教学、后勤管理、学生奖惩等同学关切事务的决策、管理和评价工作。</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第十八条 </w:t>
      </w:r>
      <w:r>
        <w:rPr>
          <w:rFonts w:hint="eastAsia"/>
          <w:b/>
          <w:bCs/>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建设“网上学生会”，主导引领思想和风尚；建立各项规章制度，每年至少 1 次通过集中会议或书面形式，向学生代表大会或常设机构报告工作情况；建立广大同学对学生会组织工作的评价机制；建立实名认证的官方微博、微信账号等新媒体平台，加强直接联系服务同学的力度，接受广大同学监督。</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w:t>
      </w:r>
      <w:r>
        <w:rPr>
          <w:rFonts w:hint="eastAsia"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基层组织</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第十九条</w:t>
      </w:r>
      <w:r>
        <w:rPr>
          <w:rFonts w:hint="eastAsia" w:ascii="仿宋" w:hAnsi="仿宋"/>
          <w:b/>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二级学</w:t>
      </w:r>
      <w:r>
        <w:rPr>
          <w:rFonts w:hint="eastAsia" w:ascii="仿宋" w:hAnsi="仿宋"/>
          <w:color w:val="000000" w:themeColor="text1"/>
          <w:sz w:val="32"/>
          <w:szCs w:val="32"/>
          <w14:textFill>
            <w14:solidFill>
              <w14:schemeClr w14:val="tx1"/>
            </w14:solidFill>
          </w14:textFill>
        </w:rPr>
        <w:t>院学生会（简称“学院学生会”）是泰山学院学生会的二级学院组织，接受所在学院党组织和校学生会的双重领导，并接受所在学院团组织的指导。</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学院学生代表大会（简称“学院学代会”）原则上每学年召开一次。</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第二十一条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学院学生会主席由学院学代会民主选举产生。</w:t>
      </w:r>
      <w:r>
        <w:rPr>
          <w:rFonts w:hint="eastAsia"/>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第二十二条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学院学生会工作人员一般为20-30人，主席团成员不超过3人。学院学生会主席团成员应民主选举产生，并征得学院党委同意后，报校学生会备案</w:t>
      </w:r>
      <w:r>
        <w:rPr>
          <w:rFonts w:hint="eastAsia" w:ascii="仿宋" w:hAnsi="仿宋"/>
          <w:color w:val="000000" w:themeColor="text1"/>
          <w:sz w:val="32"/>
          <w:szCs w:val="32"/>
          <w:lang w:eastAsia="zh-CN"/>
          <w14:textFill>
            <w14:solidFill>
              <w14:schemeClr w14:val="tx1"/>
            </w14:solidFill>
          </w14:textFill>
        </w:rPr>
        <w:t>。学院学生会的组织机构、职责权限、工作程序原则上与校学生会对应。</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第二十三条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学院学生会人事变动应及时向校学生会申报备案。</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学院学生会的工作组织程序由各学院参照本章程的原则制定，必要时可设立相应的民主监督机构。</w:t>
      </w:r>
      <w:r>
        <w:rPr>
          <w:rFonts w:hint="eastAsia"/>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第二十五条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校学生会有责任领导、协助各学院学生会开展工作，学院学生会有义务及时向校学生会汇报情况。</w:t>
      </w:r>
      <w:r>
        <w:rPr>
          <w:rFonts w:hint="eastAsia"/>
          <w:color w:val="000000" w:themeColor="text1"/>
          <w:sz w:val="32"/>
          <w:szCs w:val="32"/>
          <w14:textFill>
            <w14:solidFill>
              <w14:schemeClr w14:val="tx1"/>
            </w14:solidFill>
          </w14:textFill>
        </w:rPr>
        <w:t>校级学生会组织每年至少 1 次通过集中会议或书面形式听取学院学生会组织工作情况和意见建议的制度。建立完善校级、院级学生会组织工作考核机制。</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w:t>
      </w:r>
      <w:r>
        <w:rPr>
          <w:rFonts w:hint="eastAsia"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学生骨干</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第二十六条 </w:t>
      </w:r>
      <w:r>
        <w:rPr>
          <w:rFonts w:hint="eastAsia" w:ascii="仿宋" w:hAnsi="仿宋"/>
          <w:b/>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泰山学院学生会全体学生干部是全校学生中的骨干力量。泰山学院学生会要深化学生干部的健康成长教育，努力打造信念坚定、品学兼优、朝气蓬勃、心系同学的学生骨干队伍。</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学生骨干要发挥示范作用，带头遵守学校各项规章制度，带头刻苦学习，带头维护学校教学秩序和同学学习生活环境；时刻牢记自身就是学生，始终心系广大同学，密切联系广大同学，全心全意为同学服务，广泛听取同学意见建议，主动开展自我批评，做到谦虚谨慎、不骄不躁；不断强化群众意识、责任意识、奉献意识，坚决抵制“官僚主义”倾向，以实际行动做好广大同学的表率，赢得广大同学的信赖。</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第二十七条</w:t>
      </w:r>
      <w:r>
        <w:rPr>
          <w:rFonts w:hint="eastAsia"/>
          <w:b/>
          <w:bCs/>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泰山学院学生会要逐步建立健全学生骨干选拔制度，规范学生骨干选拔标准和程序。主要学生骨干候选人必须符合政治合格、学习优秀、品德良好、作风过硬、群众基础好等标准，面向广大同学进行选拔，选拔过程公开透明、公平竞争，确保广大同学知情权、参与权，选拔结果进行公示，接受广大同学监督。</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第二十八条</w:t>
      </w:r>
      <w:r>
        <w:rPr>
          <w:rFonts w:hint="eastAsia"/>
          <w:color w:val="000000" w:themeColor="text1"/>
          <w:sz w:val="32"/>
          <w:szCs w:val="32"/>
          <w14:textFill>
            <w14:solidFill>
              <w14:schemeClr w14:val="tx1"/>
            </w14:solidFill>
          </w14:textFill>
        </w:rPr>
        <w:t xml:space="preserve">  泰山学院学生会要逐步建立健全评价考核制度。主要学生干部名单及联系方式应予以公布；针对学生骨干特别是主要学生骨干，从政治素质、道德品质、知识学习、履职能力、纪律作风等维度设置评价考核指标，广泛吸纳广大同学参与，评价考核意见作为学生干部任免的重要依据。</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第二十九条</w:t>
      </w:r>
      <w:r>
        <w:rPr>
          <w:rFonts w:hint="eastAsia"/>
          <w:color w:val="000000" w:themeColor="text1"/>
          <w:sz w:val="32"/>
          <w:szCs w:val="32"/>
          <w14:textFill>
            <w14:solidFill>
              <w14:schemeClr w14:val="tx1"/>
            </w14:solidFill>
          </w14:textFill>
        </w:rPr>
        <w:t xml:space="preserve">  泰山学院学生会要逐步建立学生骨干退出机制。对于无法正常完成学业的、考核不合格的、违纪违法的以及其他无法正常履行职责的学生骨干，应按照规定和程序予以劝退、免职或罢免。</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第三十条</w:t>
      </w:r>
      <w:r>
        <w:rPr>
          <w:rFonts w:hint="eastAsia"/>
          <w:color w:val="000000" w:themeColor="text1"/>
          <w:sz w:val="32"/>
          <w:szCs w:val="32"/>
          <w14:textFill>
            <w14:solidFill>
              <w14:schemeClr w14:val="tx1"/>
            </w14:solidFill>
          </w14:textFill>
        </w:rPr>
        <w:t xml:space="preserve">  优化学生干部培养机制。学生干部必须参加“青年马克思主义者培养工程”、“社会主义核心价值观培育工程”等培训课程，提升领导力和履职能力。</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第三十一条</w:t>
      </w:r>
      <w:r>
        <w:rPr>
          <w:rFonts w:hint="eastAsia"/>
          <w:color w:val="000000" w:themeColor="text1"/>
          <w:sz w:val="32"/>
          <w:szCs w:val="32"/>
          <w14:textFill>
            <w14:solidFill>
              <w14:schemeClr w14:val="tx1"/>
            </w14:solidFill>
          </w14:textFill>
        </w:rPr>
        <w:t xml:space="preserve">  学生干部必须遵守《学生会干部自律公约》、《泰山学院学生干部管理条例》，恪守学生本分，牢记泰山学院学生会宗旨，永葆理想主义情怀，扎扎实实做事，营造平等氛围，摒弃庸俗习气。牢记自己的首要身份是学生，牢记学生会的本质是群众工作，坚决反对“官”本位思想和作风，彼此互相帮助、平等相待，不追求头衔、不装腔作势。建设充满朝气、干净纯粹的组织文化，不吃吃喝喝、贪图玩乐、讲求排场，克服利己思想，坚决抵制社会不良习气侵蚀。</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第七章</w:t>
      </w:r>
      <w:r>
        <w:rPr>
          <w:rFonts w:hint="eastAsia"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经  费</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第三十二条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学生会经费来源于学校专项工作经费、符合国家及学校规定的相关单位辅助经费、符合国家及学校规定的公益捐赠和校友捐赠、经学校批准的商业赞助等方式筹集。要在学校团委的指导下，学生会必须依据经费管理制度，厉行节约，公开透明，加强监督，定期向学生代表大会或其常设机构报告经费使用情况。</w:t>
      </w:r>
    </w:p>
    <w:p>
      <w:pPr>
        <w:adjustRightInd w:val="0"/>
        <w:snapToGrid w:val="0"/>
        <w:spacing w:line="560" w:lineRule="exact"/>
        <w:ind w:firstLine="640" w:firstLineChars="200"/>
        <w:rPr>
          <w:rFonts w:ascii="仿宋"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第三十三条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泰山学院学生会所有财务帐目均接受泰山学院财务制度的审核。</w:t>
      </w:r>
      <w:r>
        <w:rPr>
          <w:rFonts w:hint="eastAsia"/>
          <w:color w:val="000000" w:themeColor="text1"/>
          <w:sz w:val="32"/>
          <w:szCs w:val="32"/>
          <w14:textFill>
            <w14:solidFill>
              <w14:schemeClr w14:val="tx1"/>
            </w14:solidFill>
          </w14:textFill>
        </w:rPr>
        <w:t> </w:t>
      </w:r>
    </w:p>
    <w:p>
      <w:pPr>
        <w:adjustRightInd w:val="0"/>
        <w:snapToGrid w:val="0"/>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第八章</w:t>
      </w:r>
      <w:r>
        <w:rPr>
          <w:rFonts w:hint="eastAsia"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附 则</w:t>
      </w:r>
    </w:p>
    <w:p>
      <w:pPr>
        <w:adjustRightInd w:val="0"/>
        <w:snapToGrid w:val="0"/>
        <w:spacing w:line="560" w:lineRule="exact"/>
        <w:ind w:firstLine="640" w:firstLineChars="200"/>
        <w:rPr>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第三十四条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本章程需经学生代表大会到会代表的三分之二以上多数表决通过后方可生效。</w:t>
      </w:r>
    </w:p>
    <w:p>
      <w:pPr>
        <w:adjustRightInd w:val="0"/>
        <w:snapToGrid w:val="0"/>
        <w:spacing w:line="560" w:lineRule="exact"/>
        <w:ind w:firstLine="640" w:firstLineChars="200"/>
        <w:rPr>
          <w:rFonts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第三十五条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本章程的修改需经学生代表大会到会代表的三分之二以上多数表决通过。</w:t>
      </w:r>
      <w:r>
        <w:rPr>
          <w:rFonts w:hint="eastAsia" w:hAnsi="仿宋"/>
          <w:color w:val="000000" w:themeColor="text1"/>
          <w:sz w:val="32"/>
          <w:szCs w:val="32"/>
          <w14:textFill>
            <w14:solidFill>
              <w14:schemeClr w14:val="tx1"/>
            </w14:solidFill>
          </w14:textFill>
        </w:rPr>
        <w:t> </w:t>
      </w:r>
    </w:p>
    <w:p>
      <w:pPr>
        <w:adjustRightInd w:val="0"/>
        <w:snapToGrid w:val="0"/>
        <w:spacing w:line="560" w:lineRule="exact"/>
        <w:ind w:firstLine="640" w:firstLineChars="200"/>
        <w:rPr>
          <w:rFonts w:hAnsi="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第三十六条</w:t>
      </w:r>
      <w:r>
        <w:rPr>
          <w:rFonts w:hint="eastAsia" w:ascii="仿宋" w:hAnsi="仿宋"/>
          <w:b/>
          <w:color w:val="000000" w:themeColor="text1"/>
          <w:sz w:val="32"/>
          <w:szCs w:val="32"/>
          <w14:textFill>
            <w14:solidFill>
              <w14:schemeClr w14:val="tx1"/>
            </w14:solidFill>
          </w14:textFill>
        </w:rPr>
        <w:t xml:space="preserve">  </w:t>
      </w:r>
      <w:r>
        <w:rPr>
          <w:rFonts w:hint="eastAsia" w:ascii="仿宋" w:hAnsi="仿宋"/>
          <w:color w:val="000000" w:themeColor="text1"/>
          <w:sz w:val="32"/>
          <w:szCs w:val="32"/>
          <w14:textFill>
            <w14:solidFill>
              <w14:schemeClr w14:val="tx1"/>
            </w14:solidFill>
          </w14:textFill>
        </w:rPr>
        <w:t>本章程由泰山学院学生会解释，由泰山学院学生代表大会审议通过后正式实施。</w:t>
      </w:r>
      <w:r>
        <w:rPr>
          <w:rFonts w:hint="eastAsia" w:hAnsi="仿宋"/>
          <w:color w:val="000000" w:themeColor="text1"/>
          <w:sz w:val="32"/>
          <w:szCs w:val="32"/>
          <w14:textFill>
            <w14:solidFill>
              <w14:schemeClr w14:val="tx1"/>
            </w14:solidFill>
          </w14:textFill>
        </w:rPr>
        <w:t> </w:t>
      </w:r>
    </w:p>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三、校级组织工作机构组织架构图</w:t>
      </w:r>
    </w:p>
    <w:p>
      <w:pPr>
        <w:spacing w:line="560" w:lineRule="exact"/>
        <w:ind w:firstLine="640" w:firstLineChars="200"/>
        <w:jc w:val="left"/>
        <w:rPr>
          <w:rFonts w:eastAsia="方正大标宋简体" w:cs="Times New Roman"/>
          <w:color w:val="000000" w:themeColor="text1"/>
          <w:sz w:val="44"/>
          <w:szCs w:val="44"/>
          <w14:textFill>
            <w14:solidFill>
              <w14:schemeClr w14:val="tx1"/>
            </w14:solidFill>
          </w14:textFill>
        </w:rPr>
        <w:sectPr>
          <w:pgSz w:w="11906" w:h="16838"/>
          <w:pgMar w:top="2098" w:right="1474" w:bottom="1985" w:left="1588" w:header="851" w:footer="1418" w:gutter="0"/>
          <w:cols w:space="425" w:num="1"/>
          <w:docGrid w:type="lines" w:linePitch="435" w:charSpace="0"/>
        </w:sectPr>
      </w:pPr>
      <w:r>
        <w:rPr>
          <w:rFonts w:ascii="方正仿宋简体" w:eastAsia="方正仿宋简体" w:cs="Times New Roman"/>
          <w:color w:val="000000" w:themeColor="text1"/>
          <w:sz w:val="32"/>
          <w:szCs w:val="32"/>
          <w14:textFill>
            <w14:solidFill>
              <w14:schemeClr w14:val="tx1"/>
            </w14:solidFill>
          </w14:textFill>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共5人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8"/>
                          <a:stretch>
                            <a:fillRect/>
                          </a:stretch>
                        </pic:blipFill>
                        <pic:spPr>
                          <a:xfrm>
                            <a:off x="840105" y="582930"/>
                            <a:ext cx="12065" cy="158115"/>
                          </a:xfrm>
                          <a:prstGeom prst="rect">
                            <a:avLst/>
                          </a:prstGeom>
                        </pic:spPr>
                      </pic:pic>
                      <pic:pic xmlns:pic="http://schemas.openxmlformats.org/drawingml/2006/picture">
                        <pic:nvPicPr>
                          <pic:cNvPr id="9" name="图片 9"/>
                          <pic:cNvPicPr/>
                        </pic:nvPicPr>
                        <pic:blipFill>
                          <a:blip r:embed="rId8"/>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8"/>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8"/>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8"/>
                          <a:stretch>
                            <a:fillRect/>
                          </a:stretch>
                        </pic:blipFill>
                        <pic:spPr>
                          <a:xfrm>
                            <a:off x="3973830" y="579755"/>
                            <a:ext cx="12065" cy="158115"/>
                          </a:xfrm>
                          <a:prstGeom prst="rect">
                            <a:avLst/>
                          </a:prstGeom>
                        </pic:spPr>
                      </pic:pic>
                      <pic:pic xmlns:pic="http://schemas.openxmlformats.org/drawingml/2006/picture">
                        <pic:nvPicPr>
                          <pic:cNvPr id="13" name="图片 13"/>
                          <pic:cNvPicPr/>
                        </pic:nvPicPr>
                        <pic:blipFill>
                          <a:blip r:embed="rId8"/>
                          <a:stretch>
                            <a:fillRect/>
                          </a:stretch>
                        </pic:blipFill>
                        <pic:spPr>
                          <a:xfrm>
                            <a:off x="4751705" y="579755"/>
                            <a:ext cx="12065" cy="158115"/>
                          </a:xfrm>
                          <a:prstGeom prst="rect">
                            <a:avLst/>
                          </a:prstGeom>
                        </pic:spPr>
                      </pic:pic>
                      <wps:wsp>
                        <wps:cNvPr id="14"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外联</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权益部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5</w:t>
                              </w:r>
                            </w:p>
                            <w:p>
                              <w:pPr>
                                <w:pStyle w:val="3"/>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实践拓展</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color w:val="000000" w:themeColor="text1"/>
                                  <w:kern w:val="2"/>
                                  <w:sz w:val="21"/>
                                  <w:szCs w:val="22"/>
                                  <w14:textFill>
                                    <w14:solidFill>
                                      <w14:schemeClr w14:val="tx1"/>
                                    </w14:solidFill>
                                  </w14:textFill>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6</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文体</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6</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纪检部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color w:val="FF0000"/>
                                  <w:kern w:val="2"/>
                                  <w:sz w:val="21"/>
                                  <w:szCs w:val="22"/>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6</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color w:val="000000" w:themeColor="text1"/>
                                  <w:kern w:val="2"/>
                                  <w:sz w:val="21"/>
                                  <w:szCs w:val="22"/>
                                  <w14:textFill>
                                    <w14:solidFill>
                                      <w14:schemeClr w14:val="tx1"/>
                                    </w14:solidFill>
                                  </w14:textFill>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共</w:t>
                              </w:r>
                              <w:r>
                                <w:rPr>
                                  <w:rFonts w:ascii="Times New Roman" w:hAnsi="Times New Roman" w:eastAsia="方正仿宋简体" w:cs="Times New Roman"/>
                                  <w:color w:val="000000" w:themeColor="text1"/>
                                  <w:kern w:val="2"/>
                                  <w:sz w:val="21"/>
                                  <w:szCs w:val="22"/>
                                  <w14:textFill>
                                    <w14:solidFill>
                                      <w14:schemeClr w14:val="tx1"/>
                                    </w14:solidFill>
                                  </w14:textFill>
                                </w:rPr>
                                <w:t xml:space="preserve"> </w:t>
                              </w:r>
                            </w:p>
                            <w:p>
                              <w:pPr>
                                <w:pStyle w:val="3"/>
                                <w:spacing w:before="0" w:beforeAutospacing="0" w:after="0" w:afterAutospacing="0" w:line="200" w:lineRule="exact"/>
                                <w:jc w:val="center"/>
                                <w:rPr>
                                  <w:rFonts w:ascii="Times New Roman" w:hAnsi="Times New Roman" w:eastAsia="方正仿宋简体" w:cs="Times New Roman"/>
                                  <w:color w:val="FF0000"/>
                                  <w:kern w:val="2"/>
                                  <w:sz w:val="21"/>
                                  <w:szCs w:val="22"/>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7</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">
                  <v:fill on="f" focussize="0,0"/>
                  <v:stroke on="f"/>
                  <v:imagedata o:title=""/>
                  <o:lock v:ext="edit" aspectratio="t"/>
                </v:shape>
                <v:rect id="_x0000_s1026" o:spid="_x0000_s1026" o:spt="1" style="position:absolute;left:1828800;top:95003;height:320633;width:1959428;v-text-anchor:middle;" fillcolor="#FFFFFF [3201]"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nxgzVAAAACAEAAA8AAAAAAAAAAQAg&#10;AAAAIgAAAGRycy9kb3ducmV2LnhtbFBLAQIUABQAAAAIAIdO4kCOUF80gwIAAAkFAAAOAAAAAAAA&#10;AAEAIAAAACQBAABkcnMvZTJvRG9jLnhtbFBLBQYAAAAABgAGAFkBAAAZBgAAAAA=&#10;">
                  <v:fill on="t" focussize="0,0"/>
                  <v:stroke weight="1pt" color="#000000 [3200]" miterlimit="8" joinstyle="miter"/>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共5人</w:t>
                        </w:r>
                      </w:p>
                    </w:txbxContent>
                  </v:textbox>
                </v:rect>
                <v:line id="_x0000_s1026" o:spid="_x0000_s1026" o:spt="20" style="position:absolute;left:2808514;top:415636;height:162214;width:0;" filled="f" stroked="t" coordsize="21600,21600" o:gfxdata="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yVodrVAAAACAEAAA8AAAAAAAAAAQAgAAAAIgAAAGRycy9kb3ducmV2Lnht&#10;bFBLAQIUABQAAAAIAIdO4kCgfvfy/AEAAOEDAAAOAAAAAAAAAAEAIAAAACQBAABkcnMvZTJvRG9j&#10;LnhtbFBLBQYAAAAABgAGAFkBAACSBQAAAAA=&#10;">
                  <v:fill on="f" focussize="0,0"/>
                  <v:stroke weight="0.5pt" color="#000000 [3200]" miterlimit="8" joinstyle="miter"/>
                  <v:imagedata o:title=""/>
                  <o:lock v:ext="edit" aspectratio="f"/>
                </v:line>
                <v:shape id="_x0000_s1026" o:spid="_x0000_s1026"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">
                  <v:fill on="f" focussize="0,0"/>
                  <v:stroke on="f"/>
                  <v:imagedata r:id="rId8" o:title=""/>
                  <o:lock v:ext="edit" aspectratio="f"/>
                </v:shape>
                <v:shape id="_x0000_s1026" o:spid="_x0000_s1026" o:spt="75" type="#_x0000_t75" style="position:absolute;left:1624330;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JWSWtbEB&#10;AAC0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8" o:title=""/>
                  <o:lock v:ext="edit" aspectratio="f"/>
                </v:shape>
                <v:shape id="_x0000_s1026" o:spid="_x0000_s1026" o:spt="75" type="#_x0000_t75" style="position:absolute;left:2411730;top:58610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4SVUGb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8" o:title=""/>
                  <o:lock v:ext="edit" aspectratio="f"/>
                </v:shape>
                <v:shape id="_x0000_s1026" o:spid="_x0000_s1026" o:spt="75" type="#_x0000_t75" style="position:absolute;left:319595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BSx4SQsAEA&#10;ALYDAAAOAAAAAAAAAAEAIAAAACQBAABkcnMvZTJvRG9jLnhtbFBLAQIUAAoAAAAAAIdO4kAAAAAA&#10;AAAAAAAAAAAKAAAAAAAAAAAAEAAAAAADAABkcnMvbWVkaWEvUEsBAhQAFAAAAAgAh07iQJKDgYdz&#10;AAAAfAAAABQAAAAAAAAAAQAgAAAAKAMAAGRycy9tZWRpYS9pbWFnZTEucG5nUEsFBgAAAAAKAAoA&#10;UgIAADUHAAAAAA==&#10;">
                  <v:fill on="f" focussize="0,0"/>
                  <v:stroke on="f"/>
                  <v:imagedata r:id="rId8" o:title=""/>
                  <o:lock v:ext="edit" aspectratio="f"/>
                </v:shape>
                <v:shape id="_x0000_s1026" o:spid="_x0000_s1026" o:spt="75" type="#_x0000_t75" style="position:absolute;left:3973830;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">
                  <v:fill on="f" focussize="0,0"/>
                  <v:stroke on="f"/>
                  <v:imagedata r:id="rId8" o:title=""/>
                  <o:lock v:ext="edit" aspectratio="f"/>
                </v:shape>
                <v:shape id="_x0000_s1026" o:spid="_x0000_s1026"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RJ77bL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8" o:title=""/>
                  <o:lock v:ext="edit" aspectratio="f"/>
                </v:shape>
                <v:line id="_x0000_s1026" o:spid="_x0000_s1026" o:spt="20" style="position:absolute;left:843915;top:577215;height:0;width:3915410;" filled="f" stroked="t" coordsize="21600,21600" o:gfxdata="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laHa1QAAAAgBAAAPAAAAAAAAAAEAIAAAACIAAABkcnMvZG93bnJldi54bWxQSwECFAAUAAAACACH&#10;TuJAqD3tMO4BAAC9AwAADgAAAAAAAAABACAAAAAkAQAAZHJzL2Uyb0RvYy54bWxQSwUGAAAAAAYA&#10;BgBZAQAAhAUAAAAA&#10;">
                  <v:fill on="f" focussize="0,0"/>
                  <v:stroke weight="0.5pt" color="#000000 [3200]" miterlimit="8" joinstyle="miter"/>
                  <v:imagedata o:title=""/>
                  <o:lock v:ext="edit" aspectratio="f"/>
                </v:line>
                <v:rect id="_x0000_s1026" o:spid="_x0000_s1026" o:spt="1" style="position:absolute;left:4546600;top:735965;height:1395730;width:438150;v-text-anchor:middle;" fillcolor="#FFFFFF [3201]"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p8YM1QAAAAgBAAAPAAAAAAAAAAEAIAAAACIAAABkcnMvZG93bnJl&#10;di54bWxQSwECFAAUAAAACACHTuJAGWmym3ICAADcBAAADgAAAAAAAAABACAAAAAkAQAAZHJzL2Uy&#10;b0RvYy54bWxQSwUGAAAAAAYABgBZAQAACAYAAAAA&#10;">
                  <v:fill on="t" focussize="0,0"/>
                  <v:stroke weight="1pt" color="#000000 [32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外联</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5</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65550;top:732790;height:1395095;width:438150;v-text-anchor:middle;" fillcolor="#FFFFFF [3201]"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Pp8YM1QAAAAgBAAAPAAAAAAAAAAEAIAAAACIAAABkcnMvZG93bnJldi54&#10;bWxQSwECFAAUAAAACACHTuJA+r/0KG8CAADcBAAADgAAAAAAAAABACAAAAAkAQAAZHJzL2Uyb0Rv&#10;Yy54bWxQSwUGAAAAAAYABgBZAQAABQYAAAAA&#10;">
                  <v:fill on="t" focussize="0,0"/>
                  <v:stroke weight="1pt" color="#000000 [32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权益部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5</w:t>
                        </w:r>
                      </w:p>
                      <w:p>
                        <w:pPr>
                          <w:pStyle w:val="3"/>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981960;top:735965;height:1395095;width:438150;v-text-anchor:middle;" fillcolor="#FFFFFF [3201]"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6fGDNUAAAAIAQAADwAAAAAAAAABACAAAAAiAAAAZHJzL2Rvd25y&#10;ZXYueG1sUEsBAhQAFAAAAAgAh07iQMrilLhzAgAA3AQAAA4AAAAAAAAAAQAgAAAAJAEAAGRycy9l&#10;Mm9Eb2MueG1sUEsFBgAAAAAGAAYAWQEAAAkGAAAAAA==&#10;">
                  <v:fill on="t" focussize="0,0"/>
                  <v:stroke weight="1pt" color="#000000 [32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实践拓展</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color w:val="000000" w:themeColor="text1"/>
                            <w:kern w:val="2"/>
                            <w:sz w:val="21"/>
                            <w:szCs w:val="22"/>
                            <w14:textFill>
                              <w14:solidFill>
                                <w14:schemeClr w14:val="tx1"/>
                              </w14:solidFill>
                            </w14:textFill>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6</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5;top:735965;height:1395095;width:438150;v-text-anchor:middle;" fillcolor="#FFFFFF [3201]"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6fGDNUAAAAIAQAADwAAAAAAAAABACAAAAAiAAAAZHJzL2Rvd25y&#10;ZXYueG1sUEsBAhQAFAAAAAgAh07iQH8+RERzAgAA3AQAAA4AAAAAAAAAAQAgAAAAJAEAAGRycy9l&#10;Mm9Eb2MueG1sUEsFBgAAAAAGAAYAWQEAAAkGAAAAAA==&#10;">
                  <v:fill on="t" focussize="0,0"/>
                  <v:stroke weight="1pt" color="#000000 [32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文体</w:t>
                        </w:r>
                        <w:r>
                          <w:rPr>
                            <w:rFonts w:hint="eastAsia" w:ascii="Times New Roman" w:hAnsi="Times New Roman" w:eastAsia="方正仿宋简体" w:cs="Times New Roman"/>
                            <w:kern w:val="2"/>
                            <w:sz w:val="21"/>
                            <w:szCs w:val="22"/>
                          </w:rPr>
                          <w:t>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6</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70;top:746125;height:1395095;width:438150;v-text-anchor:middle;" fillcolor="#FFFFFF [3201]"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Pp8YM1QAAAAgBAAAPAAAAAAAAAAEAIAAAACIAAABkcnMvZG93bnJl&#10;di54bWxQSwECFAAUAAAACACHTuJAIJ8/PnICAADcBAAADgAAAAAAAAABACAAAAAkAQAAZHJzL2Uy&#10;b0RvYy54bWxQSwUGAAAAAAYABgBZAQAACAYAAAAA&#10;">
                  <v:fill on="t" focussize="0,0"/>
                  <v:stroke weight="1pt" color="#000000 [32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纪检部</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color w:val="FF0000"/>
                            <w:kern w:val="2"/>
                            <w:sz w:val="21"/>
                            <w:szCs w:val="22"/>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6</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3201]" filled="t" stroked="t" coordsize="21600,21600" o:gfxdata="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Pp8YM1QAAAAgBAAAPAAAAAAAAAAEAIAAAACIAAABkcnMvZG93bnJldi54&#10;bWxQSwECFAAUAAAACACHTuJAF+vsV28CAADbBAAADgAAAAAAAAABACAAAAAkAQAAZHJzL2Uyb0Rv&#10;Yy54bWxQSwUGAAAAAAYABgBZAQAABQYAAAAA&#10;">
                  <v:fill on="t" focussize="0,0"/>
                  <v:stroke weight="1pt" color="#000000 [3200]" miterlimit="8" joinstyle="miter"/>
                  <v:imagedata o:title=""/>
                  <o:lock v:ext="edit" aspectratio="f"/>
                  <v:textbox>
                    <w:txbxContent>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办公室</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3"/>
                          <w:spacing w:before="0" w:beforeAutospacing="0" w:after="0" w:afterAutospacing="0" w:line="200" w:lineRule="exact"/>
                          <w:jc w:val="center"/>
                          <w:rPr>
                            <w:rFonts w:ascii="Times New Roman" w:hAnsi="Times New Roman" w:eastAsia="方正仿宋简体" w:cs="Times New Roman"/>
                            <w:color w:val="000000" w:themeColor="text1"/>
                            <w:kern w:val="2"/>
                            <w:sz w:val="21"/>
                            <w:szCs w:val="22"/>
                            <w14:textFill>
                              <w14:solidFill>
                                <w14:schemeClr w14:val="tx1"/>
                              </w14:solidFill>
                            </w14:textFill>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共</w:t>
                        </w:r>
                        <w:r>
                          <w:rPr>
                            <w:rFonts w:ascii="Times New Roman" w:hAnsi="Times New Roman" w:eastAsia="方正仿宋简体" w:cs="Times New Roman"/>
                            <w:color w:val="000000" w:themeColor="text1"/>
                            <w:kern w:val="2"/>
                            <w:sz w:val="21"/>
                            <w:szCs w:val="22"/>
                            <w14:textFill>
                              <w14:solidFill>
                                <w14:schemeClr w14:val="tx1"/>
                              </w14:solidFill>
                            </w14:textFill>
                          </w:rPr>
                          <w:t xml:space="preserve"> </w:t>
                        </w:r>
                      </w:p>
                      <w:p>
                        <w:pPr>
                          <w:pStyle w:val="3"/>
                          <w:spacing w:before="0" w:beforeAutospacing="0" w:after="0" w:afterAutospacing="0" w:line="200" w:lineRule="exact"/>
                          <w:jc w:val="center"/>
                          <w:rPr>
                            <w:rFonts w:ascii="Times New Roman" w:hAnsi="Times New Roman" w:eastAsia="方正仿宋简体" w:cs="Times New Roman"/>
                            <w:color w:val="FF0000"/>
                            <w:kern w:val="2"/>
                            <w:sz w:val="21"/>
                            <w:szCs w:val="22"/>
                          </w:rPr>
                        </w:pPr>
                        <w:r>
                          <w:rPr>
                            <w:rFonts w:hint="eastAsia" w:ascii="Times New Roman" w:hAnsi="Times New Roman" w:eastAsia="方正仿宋简体" w:cs="Times New Roman"/>
                            <w:color w:val="000000" w:themeColor="text1"/>
                            <w:kern w:val="2"/>
                            <w:sz w:val="21"/>
                            <w:szCs w:val="22"/>
                            <w14:textFill>
                              <w14:solidFill>
                                <w14:schemeClr w14:val="tx1"/>
                              </w14:solidFill>
                            </w14:textFill>
                          </w:rPr>
                          <w:t>7</w:t>
                        </w:r>
                      </w:p>
                      <w:p>
                        <w:pPr>
                          <w:pStyle w:val="3"/>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四、校级组织工作人员名单</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1134"/>
        <w:gridCol w:w="1276"/>
        <w:gridCol w:w="1842"/>
        <w:gridCol w:w="108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序</w:t>
            </w:r>
            <w:r>
              <w:rPr>
                <w:rFonts w:ascii="方正仿宋简体" w:eastAsia="方正仿宋简体" w:cs="Times New Roman"/>
                <w:color w:val="000000" w:themeColor="text1"/>
                <w:sz w:val="22"/>
                <w:szCs w:val="44"/>
                <w14:textFill>
                  <w14:solidFill>
                    <w14:schemeClr w14:val="tx1"/>
                  </w14:solidFill>
                </w14:textFill>
              </w:rPr>
              <w:t xml:space="preserve"> </w:t>
            </w:r>
            <w:r>
              <w:rPr>
                <w:rFonts w:hint="eastAsia" w:ascii="方正仿宋简体" w:eastAsia="方正仿宋简体" w:cs="Times New Roman"/>
                <w:color w:val="000000" w:themeColor="text1"/>
                <w:sz w:val="22"/>
                <w:szCs w:val="44"/>
                <w14:textFill>
                  <w14:solidFill>
                    <w14:schemeClr w14:val="tx1"/>
                  </w14:solidFill>
                </w14:textFill>
              </w:rPr>
              <w:t>号</w:t>
            </w:r>
          </w:p>
        </w:tc>
        <w:tc>
          <w:tcPr>
            <w:tcW w:w="1134"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姓</w:t>
            </w:r>
            <w:r>
              <w:rPr>
                <w:rFonts w:ascii="方正仿宋简体" w:eastAsia="方正仿宋简体" w:cs="Times New Roman"/>
                <w:color w:val="000000" w:themeColor="text1"/>
                <w:sz w:val="22"/>
                <w:szCs w:val="44"/>
                <w14:textFill>
                  <w14:solidFill>
                    <w14:schemeClr w14:val="tx1"/>
                  </w14:solidFill>
                </w14:textFill>
              </w:rPr>
              <w:t xml:space="preserve"> </w:t>
            </w:r>
            <w:r>
              <w:rPr>
                <w:rFonts w:hint="eastAsia" w:ascii="方正仿宋简体" w:eastAsia="方正仿宋简体" w:cs="Times New Roman"/>
                <w:color w:val="000000" w:themeColor="text1"/>
                <w:sz w:val="22"/>
                <w:szCs w:val="44"/>
                <w14:textFill>
                  <w14:solidFill>
                    <w14:schemeClr w14:val="tx1"/>
                  </w14:solidFill>
                </w14:textFill>
              </w:rPr>
              <w:t>名</w:t>
            </w:r>
          </w:p>
        </w:tc>
        <w:tc>
          <w:tcPr>
            <w:tcW w:w="992"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政治面貌</w:t>
            </w:r>
          </w:p>
        </w:tc>
        <w:tc>
          <w:tcPr>
            <w:tcW w:w="1134"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院系</w:t>
            </w:r>
          </w:p>
        </w:tc>
        <w:tc>
          <w:tcPr>
            <w:tcW w:w="1276"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年级</w:t>
            </w:r>
          </w:p>
        </w:tc>
        <w:tc>
          <w:tcPr>
            <w:tcW w:w="1842"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最近1个学期/最近1学年/入学以来学习成绩综合排名（一年级新生、研究生不需填写）</w:t>
            </w:r>
          </w:p>
        </w:tc>
        <w:tc>
          <w:tcPr>
            <w:tcW w:w="1085"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是否存在课业不及格情况</w:t>
            </w:r>
          </w:p>
        </w:tc>
        <w:tc>
          <w:tcPr>
            <w:tcW w:w="1063" w:type="dxa"/>
            <w:vAlign w:val="center"/>
          </w:tcPr>
          <w:p>
            <w:pPr>
              <w:spacing w:line="240" w:lineRule="exact"/>
              <w:jc w:val="center"/>
              <w:rPr>
                <w:rFonts w:ascii="方正仿宋简体" w:eastAsia="方正仿宋简体" w:cs="Times New Roman"/>
                <w:color w:val="000000" w:themeColor="text1"/>
                <w:sz w:val="22"/>
                <w:szCs w:val="44"/>
                <w14:textFill>
                  <w14:solidFill>
                    <w14:schemeClr w14:val="tx1"/>
                  </w14:solidFill>
                </w14:textFill>
              </w:rPr>
            </w:pPr>
            <w:r>
              <w:rPr>
                <w:rFonts w:hint="eastAsia" w:ascii="方正仿宋简体" w:eastAsia="方正仿宋简体" w:cs="Times New Roman"/>
                <w:color w:val="000000" w:themeColor="text1"/>
                <w:sz w:val="22"/>
                <w:szCs w:val="44"/>
                <w14:textFill>
                  <w14:solidFill>
                    <w14:schemeClr w14:val="tx1"/>
                  </w14:solidFill>
                </w14:textFill>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1</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陈 莉</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2019级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8，2/49</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院学生会创新创业部部长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2</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齐瑜瑜</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艺术</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2019级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1，2/40</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院学生会主席团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3</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刘钰栋</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体育</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2019级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5，7/24</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s="宋体"/>
                <w:color w:val="000000" w:themeColor="text1"/>
                <w:kern w:val="0"/>
                <w:sz w:val="24"/>
                <w:szCs w:val="24"/>
                <w:lang w:eastAsia="zh-CN" w:bidi="ar"/>
                <w14:textFill>
                  <w14:solidFill>
                    <w14:schemeClr w14:val="tx1"/>
                  </w14:solidFill>
                </w14:textFill>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4</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张文泽</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经济管理学院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2019级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11，8/38</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院学生会副主席、班长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5</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王嘉璇</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中共预备党员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马克思主义</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2019级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6，5/35</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院学生会副主席、班长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6</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张美仑</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，6/40</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学习委员，院学生会青年权益部干事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7</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谢伊雯</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历史</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r>
              <w:rPr>
                <w:rFonts w:hint="eastAsia" w:ascii="宋体" w:hAnsi="宋体" w:eastAsia="宋体" w:cs="宋体"/>
                <w:color w:val="000000" w:themeColor="text1"/>
                <w:kern w:val="0"/>
                <w:sz w:val="24"/>
                <w:szCs w:val="24"/>
                <w:lang w:bidi="ar"/>
                <w14:textFill>
                  <w14:solidFill>
                    <w14:schemeClr w14:val="tx1"/>
                  </w14:solidFill>
                </w14:textFill>
              </w:rPr>
              <w:t>，8/33</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8</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马雪雯</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文学与传媒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11，1</w:t>
            </w: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bidi="ar"/>
                <w14:textFill>
                  <w14:solidFill>
                    <w14:schemeClr w14:val="tx1"/>
                  </w14:solidFill>
                </w14:textFill>
              </w:rPr>
              <w:t>/49</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院学生会宿管部干事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9</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王玉婷</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数学与统计</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10，8/39</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10</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董海钰</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化学化工学院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2，2/40</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团支书，院学生会宣传部副部长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11</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陈积第</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艺术</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1，5/20</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班长 院学生会艺体部副部长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12</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王兴隆</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体育</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2，3/25</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班长 院学生会学习部部长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13</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宋姿莹</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生物与酿酒工程学院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7,5/36</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院宿管部干事， 宿管委员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14</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杨 晨</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11，7/31</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院社会实践部副部长，班级团支书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15</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孙 蔚</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化学化工学院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3,2/39</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院就业实习部副部长，班级团支书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16</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邵佳一</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马克思主义</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w:t>
            </w: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0</w:t>
            </w: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院文体部副部长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17</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宋雪晗</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数学与统计</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7，3/40</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18</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蒲泉程</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体育</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2020级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bidi="ar"/>
                <w14:textFill>
                  <w14:solidFill>
                    <w14:schemeClr w14:val="tx1"/>
                  </w14:solidFill>
                </w14:textFill>
              </w:rPr>
              <w:t>，4/15</w:t>
            </w: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否</w:t>
            </w: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院学生会宿管部部长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19</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郎鑫磊</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院创新创业部干事，班文艺委员兼红色委员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20</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迟俊彦</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数学与统计学院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院学习部志愿者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21</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王灵慧</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历史学院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班级宿管委员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22</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朱佳洁</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数学与统计学院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23</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潘杰森</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数学与统计学院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24</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黄锦宇</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班级宿管委员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25</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白丹丹</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化学化工学院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26</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何瑞</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物理与电子工程学院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班级心理委员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27</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滕晓晗</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生物与酿酒工程学院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28</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王欣茹</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艺术学院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院艺体部干事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29</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褚云天</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30</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谢梦杰</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物理与电子工程学院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31</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李昱璞</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艺术学院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院纪检部干事，班级班长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32</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孙洋</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生物与酿酒工程学院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33</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张鑫</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院社会实践部预备干事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34</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余孟暄</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数学与统计学院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班生活委员兼心理委员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35</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刘宏泰</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院社会实践部干事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36</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张梓琨</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马克思主义学院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院文体部干事，班文体委员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37</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邢耀威</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物理与电子工程学院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院宣传部干事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38</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邵金泽</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生物与酿酒工程学院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39</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张姿璇</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数学与统计学院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56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40</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陈存武</w:t>
            </w:r>
          </w:p>
        </w:tc>
        <w:tc>
          <w:tcPr>
            <w:tcW w:w="99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共青</w:t>
            </w:r>
          </w:p>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团员</w:t>
            </w:r>
          </w:p>
        </w:tc>
        <w:tc>
          <w:tcPr>
            <w:tcW w:w="1134"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机械与建筑工程学院</w:t>
            </w:r>
          </w:p>
        </w:tc>
        <w:tc>
          <w:tcPr>
            <w:tcW w:w="1276"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2021级</w:t>
            </w:r>
          </w:p>
        </w:tc>
        <w:tc>
          <w:tcPr>
            <w:tcW w:w="1842"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85"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p>
        </w:tc>
        <w:tc>
          <w:tcPr>
            <w:tcW w:w="1063" w:type="dxa"/>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勤工助学部干事</w:t>
            </w:r>
          </w:p>
        </w:tc>
      </w:tr>
    </w:tbl>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五、校级组织主席团成员候选人产生办法及选举办法</w:t>
      </w:r>
    </w:p>
    <w:p>
      <w:pPr>
        <w:spacing w:line="560" w:lineRule="exact"/>
        <w:ind w:firstLine="640" w:firstLineChars="200"/>
        <w:jc w:val="left"/>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14:textFill>
            <w14:solidFill>
              <w14:schemeClr w14:val="tx1"/>
            </w14:solidFill>
          </w14:textFill>
        </w:rPr>
        <w:t>（略）</w:t>
      </w:r>
    </w:p>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六、校级学生代表大会召开情况</w:t>
      </w:r>
    </w:p>
    <w:p>
      <w:pPr>
        <w:spacing w:line="560" w:lineRule="exact"/>
        <w:ind w:firstLine="640" w:firstLineChars="200"/>
        <w:jc w:val="left"/>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14:textFill>
            <w14:solidFill>
              <w14:schemeClr w14:val="tx1"/>
            </w14:solidFill>
          </w14:textFill>
        </w:rPr>
        <w:t>12月</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7</w:t>
      </w:r>
      <w:r>
        <w:rPr>
          <w:rFonts w:hint="eastAsia" w:ascii="Times New Roman" w:hAnsi="Times New Roman" w:eastAsia="方正仿宋简体" w:cs="Times New Roman"/>
          <w:color w:val="000000" w:themeColor="text1"/>
          <w:sz w:val="32"/>
          <w:szCs w:val="32"/>
          <w14:textFill>
            <w14:solidFill>
              <w14:schemeClr w14:val="tx1"/>
            </w14:solidFill>
          </w14:textFill>
        </w:rPr>
        <w:t>日</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于泰山学院国际交流中心，代表数量</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180人</w:t>
      </w:r>
    </w:p>
    <w:p>
      <w:pPr>
        <w:spacing w:line="560" w:lineRule="exact"/>
        <w:ind w:firstLine="640" w:firstLineChars="200"/>
        <w:jc w:val="left"/>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主要议程：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）听取并审议上一届学生会的工作报告；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）选举第</w:t>
      </w:r>
      <w:r>
        <w:rPr>
          <w:rFonts w:hint="eastAsia" w:ascii="仿宋_GB2312" w:hAnsi="仿宋_GB2312" w:eastAsia="仿宋_GB2312" w:cs="仿宋_GB2312"/>
          <w:color w:val="auto"/>
          <w:sz w:val="32"/>
          <w:szCs w:val="32"/>
          <w:lang w:eastAsia="zh-CN"/>
        </w:rPr>
        <w:t>新一届</w:t>
      </w:r>
      <w:r>
        <w:rPr>
          <w:rFonts w:hint="eastAsia" w:ascii="仿宋_GB2312" w:hAnsi="仿宋_GB2312" w:eastAsia="仿宋_GB2312" w:cs="仿宋_GB2312"/>
          <w:color w:val="auto"/>
          <w:sz w:val="32"/>
          <w:szCs w:val="32"/>
        </w:rPr>
        <w:t>学生会主席团成员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选举</w:t>
      </w:r>
      <w:r>
        <w:rPr>
          <w:rFonts w:hint="eastAsia" w:ascii="仿宋_GB2312" w:hAnsi="仿宋_GB2312" w:eastAsia="仿宋_GB2312" w:cs="仿宋_GB2312"/>
          <w:color w:val="auto"/>
          <w:sz w:val="32"/>
          <w:szCs w:val="32"/>
          <w:lang w:val="en-US" w:eastAsia="zh-CN"/>
        </w:rPr>
        <w:t>产生</w:t>
      </w:r>
      <w:r>
        <w:rPr>
          <w:rFonts w:hint="eastAsia" w:ascii="仿宋_GB2312" w:hAnsi="仿宋_GB2312" w:eastAsia="仿宋_GB2312" w:cs="仿宋_GB2312"/>
          <w:color w:val="auto"/>
          <w:sz w:val="32"/>
          <w:szCs w:val="32"/>
          <w:lang w:eastAsia="zh-CN"/>
        </w:rPr>
        <w:t>新一届</w:t>
      </w:r>
      <w:r>
        <w:rPr>
          <w:rFonts w:hint="eastAsia" w:ascii="仿宋_GB2312" w:hAnsi="仿宋_GB2312" w:eastAsia="仿宋_GB2312" w:cs="仿宋_GB2312"/>
          <w:color w:val="auto"/>
          <w:sz w:val="32"/>
          <w:szCs w:val="32"/>
        </w:rPr>
        <w:t>学生会</w:t>
      </w:r>
      <w:r>
        <w:rPr>
          <w:rFonts w:hint="eastAsia" w:ascii="仿宋_GB2312" w:hAnsi="仿宋_GB2312" w:eastAsia="仿宋_GB2312" w:cs="仿宋_GB2312"/>
          <w:color w:val="auto"/>
          <w:sz w:val="32"/>
          <w:szCs w:val="32"/>
          <w:lang w:val="en-US" w:eastAsia="zh-CN"/>
        </w:rPr>
        <w:t>常设机构</w:t>
      </w:r>
      <w:r>
        <w:rPr>
          <w:rFonts w:hint="eastAsia" w:ascii="仿宋_GB2312" w:hAnsi="仿宋_GB2312" w:eastAsia="仿宋_GB2312" w:cs="仿宋_GB2312"/>
          <w:color w:val="auto"/>
          <w:sz w:val="32"/>
          <w:szCs w:val="32"/>
          <w:lang w:eastAsia="zh-CN"/>
        </w:rPr>
        <w:t>。</w:t>
      </w:r>
    </w:p>
    <w:p>
      <w:pPr>
        <w:spacing w:line="560" w:lineRule="exact"/>
        <w:ind w:firstLine="640" w:firstLineChars="200"/>
        <w:jc w:val="left"/>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14:textFill>
            <w14:solidFill>
              <w14:schemeClr w14:val="tx1"/>
            </w14:solidFill>
          </w14:textFill>
        </w:rPr>
        <w:t>宣传报道链接</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fldChar w:fldCharType="begin"/>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instrText xml:space="preserve"> HYPERLINK "https://www.tsu.edu.cn/2021/1213/c321a69814/page.htm" </w:instrTex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fldChar w:fldCharType="separate"/>
      </w:r>
      <w:r>
        <w:rPr>
          <w:rStyle w:val="8"/>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t>https://www.tsu.edu.cn/2021/1213/c321a69814/page.htm</w:t>
      </w:r>
      <w:r>
        <w:rPr>
          <w:rFonts w:hint="eastAsia" w:ascii="Times New Roman" w:hAnsi="Times New Roman" w:eastAsia="方正仿宋简体" w:cs="Times New Roman"/>
          <w:color w:val="000000" w:themeColor="text1"/>
          <w:sz w:val="32"/>
          <w:szCs w:val="32"/>
          <w:u w:val="none"/>
          <w:lang w:eastAsia="zh-CN"/>
          <w14:textFill>
            <w14:solidFill>
              <w14:schemeClr w14:val="tx1"/>
            </w14:solidFill>
          </w14:textFill>
        </w:rPr>
        <w:fldChar w:fldCharType="end"/>
      </w:r>
    </w:p>
    <w:p>
      <w:pPr>
        <w:spacing w:line="560" w:lineRule="exact"/>
        <w:ind w:firstLine="640" w:firstLineChars="200"/>
        <w:jc w:val="left"/>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https://mp.weixin.qq.com/s/89QgRrttM7L1ffxNqVHxMg</w:t>
      </w:r>
    </w:p>
    <w:p>
      <w:pPr>
        <w:spacing w:line="560" w:lineRule="exact"/>
        <w:ind w:firstLine="640" w:firstLineChars="200"/>
        <w:jc w:val="left"/>
        <w:rPr>
          <w:rFonts w:hint="eastAsia"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14:textFill>
            <w14:solidFill>
              <w14:schemeClr w14:val="tx1"/>
            </w14:solidFill>
          </w14:textFill>
        </w:rPr>
        <w:t>现场照片</w:t>
      </w:r>
    </w:p>
    <w:p>
      <w:pPr>
        <w:spacing w:line="560" w:lineRule="exact"/>
        <w:ind w:firstLine="480" w:firstLineChars="200"/>
        <w:jc w:val="left"/>
        <w:rPr>
          <w:rFonts w:hint="eastAsia" w:ascii="Times New Roman" w:hAnsi="Times New Roman" w:eastAsia="方正仿宋简体" w:cs="Times New Roman"/>
          <w:color w:val="000000" w:themeColor="text1"/>
          <w:sz w:val="32"/>
          <w:szCs w:val="32"/>
          <w14:textFill>
            <w14:solidFill>
              <w14:schemeClr w14:val="tx1"/>
            </w14:solidFill>
          </w14:textFill>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561975</wp:posOffset>
            </wp:positionH>
            <wp:positionV relativeFrom="paragraph">
              <wp:posOffset>22860</wp:posOffset>
            </wp:positionV>
            <wp:extent cx="4217035" cy="2554605"/>
            <wp:effectExtent l="0" t="0" r="12065" b="1714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4217035" cy="2554605"/>
                    </a:xfrm>
                    <a:prstGeom prst="rect">
                      <a:avLst/>
                    </a:prstGeom>
                    <a:noFill/>
                    <a:ln w="9525">
                      <a:noFill/>
                    </a:ln>
                  </pic:spPr>
                </pic:pic>
              </a:graphicData>
            </a:graphic>
          </wp:anchor>
        </w:drawing>
      </w:r>
    </w:p>
    <w:p>
      <w:pPr>
        <w:rPr>
          <w:rFonts w:hint="eastAsia"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14:textFill>
            <w14:solidFill>
              <w14:schemeClr w14:val="tx1"/>
            </w14:solidFill>
          </w14:textFill>
        </w:rPr>
        <w:br w:type="page"/>
      </w:r>
    </w:p>
    <w:p>
      <w:pPr>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123190</wp:posOffset>
            </wp:positionH>
            <wp:positionV relativeFrom="paragraph">
              <wp:posOffset>66675</wp:posOffset>
            </wp:positionV>
            <wp:extent cx="4954270" cy="3249295"/>
            <wp:effectExtent l="0" t="0" r="17780" b="8255"/>
            <wp:wrapTopAndBottom/>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0"/>
                    <a:stretch>
                      <a:fillRect/>
                    </a:stretch>
                  </pic:blipFill>
                  <pic:spPr>
                    <a:xfrm>
                      <a:off x="0" y="0"/>
                      <a:ext cx="4954270" cy="324929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94615</wp:posOffset>
            </wp:positionH>
            <wp:positionV relativeFrom="paragraph">
              <wp:posOffset>4110355</wp:posOffset>
            </wp:positionV>
            <wp:extent cx="4961890" cy="3310255"/>
            <wp:effectExtent l="0" t="0" r="10160" b="4445"/>
            <wp:wrapTopAndBottom/>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4961890" cy="3310255"/>
                    </a:xfrm>
                    <a:prstGeom prst="rect">
                      <a:avLst/>
                    </a:prstGeom>
                    <a:noFill/>
                    <a:ln w="9525">
                      <a:noFill/>
                    </a:ln>
                  </pic:spPr>
                </pic:pic>
              </a:graphicData>
            </a:graphic>
          </wp:anchor>
        </w:drawing>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br w:type="page"/>
      </w:r>
    </w:p>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七、校级学生（研究生）代表大会代表产生办法</w:t>
      </w:r>
    </w:p>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14:textFill>
            <w14:solidFill>
              <w14:schemeClr w14:val="tx1"/>
            </w14:solidFill>
          </w14:textFill>
        </w:rPr>
        <w:t>（略）</w:t>
      </w:r>
    </w:p>
    <w:p>
      <w:pPr>
        <w:spacing w:line="560" w:lineRule="exact"/>
        <w:ind w:firstLine="640" w:firstLineChars="200"/>
        <w:jc w:val="left"/>
        <w:rPr>
          <w:rFonts w:ascii="方正黑体简体" w:eastAsia="方正黑体简体" w:cs="Times New Roman"/>
          <w:color w:val="000000" w:themeColor="text1"/>
          <w:sz w:val="32"/>
          <w:szCs w:val="32"/>
          <w14:textFill>
            <w14:solidFill>
              <w14:schemeClr w14:val="tx1"/>
            </w14:solidFill>
          </w14:textFill>
        </w:rPr>
      </w:pPr>
      <w:r>
        <w:rPr>
          <w:rFonts w:hint="eastAsia" w:ascii="方正黑体简体" w:eastAsia="方正黑体简体" w:cs="Times New Roman"/>
          <w:color w:val="000000" w:themeColor="text1"/>
          <w:sz w:val="32"/>
          <w:szCs w:val="32"/>
          <w14:textFill>
            <w14:solidFill>
              <w14:schemeClr w14:val="tx1"/>
            </w14:solidFill>
          </w14:textFill>
        </w:rPr>
        <w:t>八、校团委指导学生会主要责任人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190"/>
        <w:gridCol w:w="1342"/>
        <w:gridCol w:w="264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1"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序号</w:t>
            </w:r>
          </w:p>
        </w:tc>
        <w:tc>
          <w:tcPr>
            <w:tcW w:w="2339"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类别</w:t>
            </w:r>
          </w:p>
        </w:tc>
        <w:tc>
          <w:tcPr>
            <w:tcW w:w="1418"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姓名</w:t>
            </w:r>
          </w:p>
        </w:tc>
        <w:tc>
          <w:tcPr>
            <w:tcW w:w="2835"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是否为专职团干</w:t>
            </w:r>
          </w:p>
        </w:tc>
        <w:tc>
          <w:tcPr>
            <w:tcW w:w="1297"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71"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1</w:t>
            </w:r>
          </w:p>
        </w:tc>
        <w:tc>
          <w:tcPr>
            <w:tcW w:w="2339"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分管学生会组织的校团委副书记</w:t>
            </w:r>
          </w:p>
        </w:tc>
        <w:tc>
          <w:tcPr>
            <w:tcW w:w="1418"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杜鹏</w:t>
            </w:r>
          </w:p>
        </w:tc>
        <w:tc>
          <w:tcPr>
            <w:tcW w:w="2835" w:type="dxa"/>
            <w:vAlign w:val="center"/>
          </w:tcPr>
          <w:p>
            <w:pPr>
              <w:spacing w:line="240" w:lineRule="exact"/>
              <w:jc w:val="center"/>
              <w:rPr>
                <w:rFonts w:hint="eastAsia" w:ascii="Times New Roman" w:hAnsi="Times New Roman" w:eastAsia="方正仿宋简体" w:cs="Times New Roman"/>
                <w:color w:val="000000" w:themeColor="text1"/>
                <w:sz w:val="24"/>
                <w:szCs w:val="24"/>
                <w:lang w:eastAsia="zh-CN"/>
                <w14:textFill>
                  <w14:solidFill>
                    <w14:schemeClr w14:val="tx1"/>
                  </w14:solidFill>
                </w14:textFill>
              </w:rPr>
            </w:pP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是</w:t>
            </w:r>
          </w:p>
        </w:tc>
        <w:tc>
          <w:tcPr>
            <w:tcW w:w="1297"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71"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2</w:t>
            </w:r>
          </w:p>
        </w:tc>
        <w:tc>
          <w:tcPr>
            <w:tcW w:w="2339"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学生会组织秘书长</w:t>
            </w:r>
          </w:p>
        </w:tc>
        <w:tc>
          <w:tcPr>
            <w:tcW w:w="1418" w:type="dxa"/>
            <w:vAlign w:val="center"/>
          </w:tcPr>
          <w:p>
            <w:pPr>
              <w:spacing w:line="240" w:lineRule="exact"/>
              <w:jc w:val="center"/>
              <w:rPr>
                <w:rFonts w:hint="eastAsia"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郭庆良</w:t>
            </w:r>
          </w:p>
        </w:tc>
        <w:tc>
          <w:tcPr>
            <w:tcW w:w="2835" w:type="dxa"/>
            <w:vAlign w:val="center"/>
          </w:tcPr>
          <w:p>
            <w:pPr>
              <w:spacing w:line="240" w:lineRule="exact"/>
              <w:jc w:val="center"/>
              <w:rPr>
                <w:rFonts w:hint="eastAsia" w:ascii="Times New Roman" w:hAnsi="Times New Roman" w:eastAsia="方正仿宋简体" w:cs="Times New Roman"/>
                <w:color w:val="000000" w:themeColor="text1"/>
                <w:sz w:val="24"/>
                <w:szCs w:val="24"/>
                <w:lang w:eastAsia="zh-CN"/>
                <w14:textFill>
                  <w14:solidFill>
                    <w14:schemeClr w14:val="tx1"/>
                  </w14:solidFill>
                </w14:textFill>
              </w:rPr>
            </w:pP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是</w:t>
            </w:r>
          </w:p>
        </w:tc>
        <w:tc>
          <w:tcPr>
            <w:tcW w:w="1297" w:type="dxa"/>
            <w:vAlign w:val="center"/>
          </w:tcPr>
          <w:p>
            <w:pPr>
              <w:spacing w:line="240" w:lineRule="exact"/>
              <w:jc w:val="center"/>
              <w:rPr>
                <w:rFonts w:ascii="Times New Roman" w:hAnsi="Times New Roman" w:eastAsia="方正仿宋简体" w:cs="Times New Roman"/>
                <w:color w:val="000000" w:themeColor="text1"/>
                <w:sz w:val="24"/>
                <w:szCs w:val="24"/>
                <w14:textFill>
                  <w14:solidFill>
                    <w14:schemeClr w14:val="tx1"/>
                  </w14:solidFill>
                </w14:textFill>
              </w:rPr>
            </w:pPr>
          </w:p>
        </w:tc>
      </w:tr>
    </w:tbl>
    <w:p>
      <w:pPr>
        <w:rPr>
          <w:rFonts w:hint="eastAsia"/>
          <w:color w:val="000000" w:themeColor="text1"/>
          <w14:textFill>
            <w14:solidFill>
              <w14:schemeClr w14:val="tx1"/>
            </w14:solidFill>
          </w14:textFill>
        </w:rPr>
      </w:pPr>
    </w:p>
    <w:p>
      <w:pPr>
        <w:ind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kern w:val="2"/>
          <w:sz w:val="32"/>
          <w:szCs w:val="32"/>
          <w:lang w:val="en-US" w:eastAsia="zh-CN" w:bidi="ar-SA"/>
        </w:rPr>
        <w:t>以上自评公开内容如有不实情况，可发送邮件至山东省学联秘书处邮箱</w:t>
      </w:r>
      <w:r>
        <w:rPr>
          <w:rFonts w:hint="default" w:ascii="Times New Roman" w:hAnsi="Times New Roman" w:eastAsia="仿宋_GB2312" w:cs="Times New Roman"/>
          <w:kern w:val="2"/>
          <w:sz w:val="32"/>
          <w:szCs w:val="32"/>
          <w:lang w:val="en-US" w:eastAsia="zh-CN" w:bidi="ar-SA"/>
        </w:rPr>
        <w:t>shandongxuelian@126.com</w:t>
      </w:r>
      <w:r>
        <w:rPr>
          <w:rFonts w:hint="eastAsia" w:ascii="仿宋_GB2312" w:hAnsi="仿宋_GB2312" w:eastAsia="仿宋_GB2312" w:cs="仿宋_GB2312"/>
          <w:kern w:val="2"/>
          <w:sz w:val="32"/>
          <w:szCs w:val="32"/>
          <w:lang w:val="en-US" w:eastAsia="zh-CN" w:bidi="ar-SA"/>
        </w:rPr>
        <w:t>或全国学联秘书处邮箱</w:t>
      </w:r>
      <w:r>
        <w:rPr>
          <w:rFonts w:hint="default" w:ascii="Times New Roman" w:hAnsi="Times New Roman" w:eastAsia="仿宋_GB2312" w:cs="Times New Roman"/>
          <w:kern w:val="2"/>
          <w:sz w:val="32"/>
          <w:szCs w:val="32"/>
          <w:lang w:val="en-US" w:eastAsia="zh-CN" w:bidi="ar-SA"/>
        </w:rPr>
        <w:t>xuelianban@126.com</w:t>
      </w:r>
      <w:r>
        <w:rPr>
          <w:rFonts w:hint="eastAsia" w:ascii="仿宋_GB2312" w:hAnsi="仿宋_GB2312" w:eastAsia="仿宋_GB2312" w:cs="仿宋_GB2312"/>
          <w:kern w:val="2"/>
          <w:sz w:val="32"/>
          <w:szCs w:val="32"/>
          <w:lang w:val="en-US" w:eastAsia="zh-CN" w:bidi="ar-SA"/>
        </w:rPr>
        <w:t>反映。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E9BF2"/>
    <w:multiLevelType w:val="singleLevel"/>
    <w:tmpl w:val="89EE9BF2"/>
    <w:lvl w:ilvl="0" w:tentative="0">
      <w:start w:val="1"/>
      <w:numFmt w:val="chineseCounting"/>
      <w:suff w:val="nothing"/>
      <w:lvlText w:val="%1、"/>
      <w:lvlJc w:val="left"/>
      <w:rPr>
        <w:rFonts w:hint="eastAsia"/>
      </w:rPr>
    </w:lvl>
  </w:abstractNum>
  <w:abstractNum w:abstractNumId="1">
    <w:nsid w:val="52F023CF"/>
    <w:multiLevelType w:val="singleLevel"/>
    <w:tmpl w:val="52F023CF"/>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8F"/>
    <w:rsid w:val="000A4AEC"/>
    <w:rsid w:val="004B388F"/>
    <w:rsid w:val="02C1687E"/>
    <w:rsid w:val="03CB5013"/>
    <w:rsid w:val="06D278EF"/>
    <w:rsid w:val="08434204"/>
    <w:rsid w:val="0EC66F77"/>
    <w:rsid w:val="163D146E"/>
    <w:rsid w:val="16E4442E"/>
    <w:rsid w:val="186F7D80"/>
    <w:rsid w:val="1B156EAD"/>
    <w:rsid w:val="1B955AEB"/>
    <w:rsid w:val="1F00549A"/>
    <w:rsid w:val="22DD1054"/>
    <w:rsid w:val="23AF744D"/>
    <w:rsid w:val="245D0BDF"/>
    <w:rsid w:val="24D6053B"/>
    <w:rsid w:val="28C20DF8"/>
    <w:rsid w:val="28EF0462"/>
    <w:rsid w:val="2A2575A5"/>
    <w:rsid w:val="2EBA5F13"/>
    <w:rsid w:val="373D1C90"/>
    <w:rsid w:val="3B90143A"/>
    <w:rsid w:val="3DF555CA"/>
    <w:rsid w:val="3E5C3699"/>
    <w:rsid w:val="42D33838"/>
    <w:rsid w:val="43FF051C"/>
    <w:rsid w:val="47077448"/>
    <w:rsid w:val="4DA53C92"/>
    <w:rsid w:val="4FFA52A9"/>
    <w:rsid w:val="50BF43B5"/>
    <w:rsid w:val="538579CE"/>
    <w:rsid w:val="55671223"/>
    <w:rsid w:val="56A11072"/>
    <w:rsid w:val="5A732837"/>
    <w:rsid w:val="5AFF2CDB"/>
    <w:rsid w:val="5BC41349"/>
    <w:rsid w:val="5C2C4CF7"/>
    <w:rsid w:val="61A86D3E"/>
    <w:rsid w:val="662B38E1"/>
    <w:rsid w:val="69941D41"/>
    <w:rsid w:val="6C0D1628"/>
    <w:rsid w:val="6D1F28DE"/>
    <w:rsid w:val="747A58C4"/>
    <w:rsid w:val="799F7A38"/>
    <w:rsid w:val="7AC51021"/>
    <w:rsid w:val="7E6D5302"/>
    <w:rsid w:val="7F6D0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7711</Words>
  <Characters>8187</Characters>
  <Lines>50</Lines>
  <Paragraphs>14</Paragraphs>
  <TotalTime>0</TotalTime>
  <ScaleCrop>false</ScaleCrop>
  <LinksUpToDate>false</LinksUpToDate>
  <CharactersWithSpaces>8728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2021-11-24T14:27:00Z</dcterms:created>
  <dc:creator>lenovo</dc:creator>
  <cp:lastModifiedBy>lenovo</cp:lastModifiedBy>
  <dcterms:modified xsi:type="dcterms:W3CDTF">2021-12-15T08:33:06Z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B58CAE57D8DF477A835771701F4CB6CC</vt:lpwstr>
  </property>
</Properties>
</file>