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57"/>
        <w:rPr>
          <w:rFonts w:ascii="Times New Roman"/>
          <w:sz w:val="20"/>
        </w:rPr>
      </w:pPr>
      <w:r>
        <w:rPr>
          <w:rFonts w:ascii="Times New Roman"/>
          <w:sz w:val="20"/>
        </w:rPr>
        <w:drawing>
          <wp:inline distT="0" distB="0" distL="0" distR="0">
            <wp:extent cx="593090" cy="590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593242" cy="590930"/>
                    </a:xfrm>
                    <a:prstGeom prst="rect">
                      <a:avLst/>
                    </a:prstGeom>
                  </pic:spPr>
                </pic:pic>
              </a:graphicData>
            </a:graphic>
          </wp:inline>
        </w:drawing>
      </w:r>
    </w:p>
    <w:p>
      <w:pPr>
        <w:pStyle w:val="3"/>
        <w:rPr>
          <w:rFonts w:ascii="Times New Roman"/>
          <w:sz w:val="15"/>
        </w:rPr>
      </w:pPr>
      <w:r>
        <w:drawing>
          <wp:anchor distT="0" distB="0" distL="0" distR="0" simplePos="0" relativeHeight="251659264" behindDoc="0" locked="0" layoutInCell="1" allowOverlap="1">
            <wp:simplePos x="0" y="0"/>
            <wp:positionH relativeFrom="page">
              <wp:posOffset>1116965</wp:posOffset>
            </wp:positionH>
            <wp:positionV relativeFrom="paragraph">
              <wp:posOffset>125095</wp:posOffset>
            </wp:positionV>
            <wp:extent cx="5389245" cy="1219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5389098" cy="121920"/>
                    </a:xfrm>
                    <a:prstGeom prst="rect">
                      <a:avLst/>
                    </a:prstGeom>
                  </pic:spPr>
                </pic:pic>
              </a:graphicData>
            </a:graphic>
          </wp:anchor>
        </w:drawing>
      </w:r>
    </w:p>
    <w:p>
      <w:pPr>
        <w:pStyle w:val="4"/>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第二课堂管理服务中心</w:t>
      </w:r>
    </w:p>
    <w:p>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4"/>
          <w:sz w:val="44"/>
          <w:szCs w:val="44"/>
        </w:rPr>
        <w:t>制度大纲</w:t>
      </w:r>
    </w:p>
    <w:p>
      <w:pPr>
        <w:keepNext w:val="0"/>
        <w:keepLines w:val="0"/>
        <w:pageBreakBefore w:val="0"/>
        <w:widowControl w:val="0"/>
        <w:kinsoku/>
        <w:wordWrap/>
        <w:overflowPunct/>
        <w:topLinePunct w:val="0"/>
        <w:autoSpaceDE w:val="0"/>
        <w:autoSpaceDN w:val="0"/>
        <w:bidi w:val="0"/>
        <w:adjustRightInd/>
        <w:snapToGrid/>
        <w:spacing w:before="0" w:line="792" w:lineRule="auto"/>
        <w:ind w:left="159" w:right="0" w:firstLine="0"/>
        <w:jc w:val="left"/>
        <w:textAlignment w:val="auto"/>
        <w:rPr>
          <w:rFonts w:hint="eastAsia" w:ascii="黑体" w:hAnsi="黑体" w:eastAsia="黑体" w:cs="黑体"/>
          <w:sz w:val="32"/>
          <w:szCs w:val="32"/>
        </w:rPr>
      </w:pPr>
      <w:r>
        <w:rPr>
          <w:rFonts w:hint="eastAsia" w:ascii="黑体" w:hAnsi="黑体" w:eastAsia="黑体" w:cs="黑体"/>
          <w:spacing w:val="-1"/>
          <w:sz w:val="32"/>
          <w:szCs w:val="32"/>
        </w:rPr>
        <w:t>第一章 到梦空间制度的意义</w:t>
      </w:r>
    </w:p>
    <w:p>
      <w:pPr>
        <w:keepNext w:val="0"/>
        <w:keepLines w:val="0"/>
        <w:pageBreakBefore w:val="0"/>
        <w:widowControl w:val="0"/>
        <w:kinsoku/>
        <w:wordWrap/>
        <w:overflowPunct/>
        <w:topLinePunct w:val="0"/>
        <w:autoSpaceDE w:val="0"/>
        <w:autoSpaceDN w:val="0"/>
        <w:bidi w:val="0"/>
        <w:adjustRightInd/>
        <w:snapToGrid/>
        <w:spacing w:before="1" w:line="792" w:lineRule="auto"/>
        <w:ind w:left="159" w:right="0" w:firstLine="0"/>
        <w:jc w:val="left"/>
        <w:textAlignment w:val="auto"/>
        <w:rPr>
          <w:rFonts w:hint="eastAsia" w:ascii="黑体" w:hAnsi="黑体" w:eastAsia="黑体" w:cs="黑体"/>
          <w:sz w:val="32"/>
          <w:szCs w:val="32"/>
        </w:rPr>
      </w:pPr>
      <w:r>
        <w:rPr>
          <w:rFonts w:hint="eastAsia" w:ascii="黑体" w:hAnsi="黑体" w:eastAsia="黑体" w:cs="黑体"/>
          <w:spacing w:val="3"/>
          <w:sz w:val="32"/>
          <w:szCs w:val="32"/>
        </w:rPr>
        <w:t>第二章 活动类别</w:t>
      </w:r>
    </w:p>
    <w:p>
      <w:pPr>
        <w:keepNext w:val="0"/>
        <w:keepLines w:val="0"/>
        <w:pageBreakBefore w:val="0"/>
        <w:widowControl w:val="0"/>
        <w:kinsoku/>
        <w:wordWrap/>
        <w:overflowPunct/>
        <w:topLinePunct w:val="0"/>
        <w:autoSpaceDE w:val="0"/>
        <w:autoSpaceDN w:val="0"/>
        <w:bidi w:val="0"/>
        <w:adjustRightInd/>
        <w:snapToGrid/>
        <w:spacing w:before="0" w:line="792" w:lineRule="auto"/>
        <w:ind w:left="159" w:right="0" w:firstLine="0"/>
        <w:jc w:val="left"/>
        <w:textAlignment w:val="auto"/>
        <w:rPr>
          <w:rFonts w:hint="eastAsia" w:ascii="黑体" w:hAnsi="黑体" w:eastAsia="黑体" w:cs="黑体"/>
          <w:sz w:val="32"/>
          <w:szCs w:val="32"/>
        </w:rPr>
      </w:pPr>
      <w:r>
        <w:rPr>
          <w:rFonts w:hint="eastAsia" w:ascii="黑体" w:hAnsi="黑体" w:eastAsia="黑体" w:cs="黑体"/>
          <w:sz w:val="32"/>
          <w:szCs w:val="32"/>
        </w:rPr>
        <w:t>第三章 活动申报与审核</w:t>
      </w:r>
    </w:p>
    <w:p>
      <w:pPr>
        <w:keepNext w:val="0"/>
        <w:keepLines w:val="0"/>
        <w:pageBreakBefore w:val="0"/>
        <w:widowControl w:val="0"/>
        <w:kinsoku/>
        <w:wordWrap/>
        <w:overflowPunct/>
        <w:topLinePunct w:val="0"/>
        <w:autoSpaceDE w:val="0"/>
        <w:autoSpaceDN w:val="0"/>
        <w:bidi w:val="0"/>
        <w:adjustRightInd/>
        <w:snapToGrid/>
        <w:spacing w:before="0" w:line="792" w:lineRule="auto"/>
        <w:ind w:left="159" w:right="0" w:firstLine="0"/>
        <w:jc w:val="left"/>
        <w:textAlignment w:val="auto"/>
        <w:rPr>
          <w:rFonts w:hint="eastAsia" w:ascii="黑体" w:hAnsi="黑体" w:eastAsia="黑体" w:cs="黑体"/>
          <w:sz w:val="32"/>
          <w:szCs w:val="32"/>
        </w:rPr>
      </w:pPr>
      <w:r>
        <w:rPr>
          <w:rFonts w:hint="eastAsia" w:ascii="黑体" w:hAnsi="黑体" w:eastAsia="黑体" w:cs="黑体"/>
          <w:spacing w:val="13"/>
          <w:sz w:val="32"/>
          <w:szCs w:val="32"/>
        </w:rPr>
        <w:t>第四章 到梦空间</w:t>
      </w:r>
      <w:r>
        <w:rPr>
          <w:rFonts w:hint="eastAsia" w:ascii="黑体" w:hAnsi="黑体" w:eastAsia="黑体" w:cs="黑体"/>
          <w:spacing w:val="-5"/>
          <w:sz w:val="32"/>
          <w:szCs w:val="32"/>
        </w:rPr>
        <w:t>app</w:t>
      </w:r>
    </w:p>
    <w:p>
      <w:pPr>
        <w:keepNext w:val="0"/>
        <w:keepLines w:val="0"/>
        <w:pageBreakBefore w:val="0"/>
        <w:widowControl w:val="0"/>
        <w:kinsoku/>
        <w:wordWrap/>
        <w:overflowPunct/>
        <w:topLinePunct w:val="0"/>
        <w:autoSpaceDE w:val="0"/>
        <w:autoSpaceDN w:val="0"/>
        <w:bidi w:val="0"/>
        <w:adjustRightInd/>
        <w:snapToGrid/>
        <w:spacing w:before="0" w:line="792" w:lineRule="auto"/>
        <w:ind w:left="159" w:right="0" w:firstLine="0"/>
        <w:jc w:val="left"/>
        <w:textAlignment w:val="auto"/>
        <w:rPr>
          <w:rFonts w:hint="eastAsia" w:ascii="黑体" w:hAnsi="黑体" w:eastAsia="黑体" w:cs="黑体"/>
          <w:sz w:val="32"/>
          <w:szCs w:val="32"/>
        </w:rPr>
      </w:pPr>
      <w:r>
        <w:rPr>
          <w:rFonts w:hint="eastAsia" w:ascii="黑体" w:hAnsi="黑体" w:eastAsia="黑体" w:cs="黑体"/>
          <w:spacing w:val="3"/>
          <w:sz w:val="32"/>
          <w:szCs w:val="32"/>
        </w:rPr>
        <w:t>第五章 活动规范</w:t>
      </w:r>
    </w:p>
    <w:p>
      <w:pPr>
        <w:keepNext w:val="0"/>
        <w:keepLines w:val="0"/>
        <w:pageBreakBefore w:val="0"/>
        <w:widowControl w:val="0"/>
        <w:kinsoku/>
        <w:wordWrap/>
        <w:overflowPunct/>
        <w:topLinePunct w:val="0"/>
        <w:autoSpaceDE w:val="0"/>
        <w:autoSpaceDN w:val="0"/>
        <w:bidi w:val="0"/>
        <w:adjustRightInd/>
        <w:snapToGrid/>
        <w:spacing w:before="1" w:line="792" w:lineRule="auto"/>
        <w:ind w:left="159" w:right="0" w:firstLine="0"/>
        <w:jc w:val="left"/>
        <w:textAlignment w:val="auto"/>
        <w:rPr>
          <w:rFonts w:hint="eastAsia" w:ascii="黑体" w:hAnsi="黑体" w:eastAsia="黑体" w:cs="黑体"/>
          <w:sz w:val="32"/>
          <w:szCs w:val="32"/>
        </w:rPr>
      </w:pPr>
      <w:r>
        <w:rPr>
          <w:rFonts w:hint="eastAsia" w:ascii="黑体" w:hAnsi="黑体" w:eastAsia="黑体" w:cs="黑体"/>
          <w:sz w:val="32"/>
          <w:szCs w:val="32"/>
        </w:rPr>
        <w:t>第六章 活动举报机制</w:t>
      </w:r>
    </w:p>
    <w:p>
      <w:pPr>
        <w:pStyle w:val="3"/>
        <w:spacing w:before="219" w:line="254" w:lineRule="auto"/>
        <w:ind w:left="2843" w:right="298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泰山学院第二课堂管理服务中心</w:t>
      </w:r>
      <w:r>
        <w:rPr>
          <w:rFonts w:hint="eastAsia" w:asciiTheme="minorEastAsia" w:hAnsiTheme="minorEastAsia" w:eastAsiaTheme="minorEastAsia" w:cstheme="minorEastAsia"/>
          <w:spacing w:val="-4"/>
          <w:sz w:val="21"/>
          <w:szCs w:val="21"/>
          <w:lang w:val="en-US" w:eastAsia="zh-CN"/>
        </w:rPr>
        <w:t>二0二四</w:t>
      </w:r>
      <w:r>
        <w:rPr>
          <w:rFonts w:hint="eastAsia" w:asciiTheme="minorEastAsia" w:hAnsiTheme="minorEastAsia" w:eastAsiaTheme="minorEastAsia" w:cstheme="minorEastAsia"/>
          <w:spacing w:val="-4"/>
          <w:sz w:val="21"/>
          <w:szCs w:val="21"/>
        </w:rPr>
        <w:t>年</w:t>
      </w:r>
      <w:r>
        <w:rPr>
          <w:rFonts w:hint="eastAsia" w:asciiTheme="minorEastAsia" w:hAnsiTheme="minorEastAsia" w:eastAsiaTheme="minorEastAsia" w:cstheme="minorEastAsia"/>
          <w:spacing w:val="-4"/>
          <w:sz w:val="21"/>
          <w:szCs w:val="21"/>
          <w:lang w:val="en-US" w:eastAsia="zh-CN"/>
        </w:rPr>
        <w:t>八</w:t>
      </w:r>
      <w:r>
        <w:rPr>
          <w:rFonts w:hint="eastAsia" w:asciiTheme="minorEastAsia" w:hAnsiTheme="minorEastAsia" w:eastAsiaTheme="minorEastAsia" w:cstheme="minorEastAsia"/>
          <w:spacing w:val="-4"/>
          <w:sz w:val="21"/>
          <w:szCs w:val="21"/>
        </w:rPr>
        <w:t>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spacing w:after="0" w:line="254" w:lineRule="auto"/>
        <w:jc w:val="center"/>
        <w:rPr>
          <w:rFonts w:hint="eastAsia" w:asciiTheme="minorEastAsia" w:hAnsiTheme="minorEastAsia" w:eastAsiaTheme="minorEastAsia" w:cstheme="minorEastAsia"/>
          <w:sz w:val="21"/>
          <w:szCs w:val="21"/>
        </w:rPr>
        <w:sectPr>
          <w:type w:val="continuous"/>
          <w:pgSz w:w="11910" w:h="16840"/>
          <w:pgMar w:top="2098" w:right="1474" w:bottom="1984" w:left="1587" w:header="720" w:footer="720" w:gutter="0"/>
          <w:paperSrc/>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38" w:line="560" w:lineRule="exact"/>
        <w:ind w:left="1840" w:right="0" w:firstLine="0"/>
        <w:jc w:val="both"/>
        <w:textAlignment w:val="auto"/>
        <w:rPr>
          <w:rFonts w:hint="eastAsia" w:ascii="黑体" w:hAnsi="黑体" w:eastAsia="黑体" w:cs="黑体"/>
          <w:sz w:val="32"/>
          <w:szCs w:val="32"/>
        </w:rPr>
      </w:pPr>
      <w:r>
        <w:rPr>
          <w:rFonts w:hint="eastAsia" w:ascii="黑体" w:hAnsi="黑体" w:eastAsia="黑体" w:cs="黑体"/>
          <w:spacing w:val="-3"/>
          <w:sz w:val="32"/>
          <w:szCs w:val="32"/>
        </w:rPr>
        <w:t>第一章</w:t>
      </w:r>
      <w:r>
        <w:rPr>
          <w:rFonts w:hint="eastAsia" w:ascii="黑体" w:hAnsi="黑体" w:eastAsia="黑体" w:cs="黑体"/>
          <w:spacing w:val="-3"/>
          <w:sz w:val="32"/>
          <w:szCs w:val="32"/>
          <w:lang w:val="en-US" w:eastAsia="zh-CN"/>
        </w:rPr>
        <w:t xml:space="preserve"> </w:t>
      </w:r>
      <w:r>
        <w:rPr>
          <w:rFonts w:hint="eastAsia" w:ascii="黑体" w:hAnsi="黑体" w:eastAsia="黑体" w:cs="黑体"/>
          <w:spacing w:val="-3"/>
          <w:sz w:val="32"/>
          <w:szCs w:val="32"/>
        </w:rPr>
        <w:t>到梦空间制度的意义</w:t>
      </w:r>
    </w:p>
    <w:p>
      <w:pPr>
        <w:pStyle w:val="3"/>
        <w:keepNext w:val="0"/>
        <w:keepLines w:val="0"/>
        <w:pageBreakBefore w:val="0"/>
        <w:widowControl w:val="0"/>
        <w:kinsoku/>
        <w:wordWrap/>
        <w:overflowPunct/>
        <w:topLinePunct w:val="0"/>
        <w:autoSpaceDE w:val="0"/>
        <w:autoSpaceDN w:val="0"/>
        <w:bidi w:val="0"/>
        <w:adjustRightInd/>
        <w:snapToGrid/>
        <w:spacing w:before="232" w:line="560" w:lineRule="exact"/>
        <w:ind w:left="160" w:right="299"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rPr>
        <w:t>201</w:t>
      </w:r>
      <w:r>
        <w:rPr>
          <w:rFonts w:hint="eastAsia" w:ascii="仿宋_GB2312" w:hAnsi="仿宋_GB2312" w:eastAsia="仿宋_GB2312" w:cs="仿宋_GB2312"/>
          <w:w w:val="99"/>
          <w:sz w:val="32"/>
          <w:szCs w:val="32"/>
        </w:rPr>
        <w:t>6</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w w:val="99"/>
          <w:sz w:val="32"/>
          <w:szCs w:val="32"/>
        </w:rPr>
        <w:t>年</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1</w:t>
      </w:r>
      <w:r>
        <w:rPr>
          <w:rFonts w:hint="eastAsia" w:ascii="仿宋_GB2312" w:hAnsi="仿宋_GB2312" w:eastAsia="仿宋_GB2312" w:cs="仿宋_GB2312"/>
          <w:w w:val="99"/>
          <w:sz w:val="32"/>
          <w:szCs w:val="32"/>
        </w:rPr>
        <w:t>2</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5"/>
          <w:w w:val="99"/>
          <w:sz w:val="32"/>
          <w:szCs w:val="32"/>
        </w:rPr>
        <w:t>月，习近平总书记在全国高校思想政治工作会议上指出“要重视和加强第二</w:t>
      </w:r>
      <w:r>
        <w:rPr>
          <w:rFonts w:hint="eastAsia" w:ascii="仿宋_GB2312" w:hAnsi="仿宋_GB2312" w:eastAsia="仿宋_GB2312" w:cs="仿宋_GB2312"/>
          <w:spacing w:val="-10"/>
          <w:w w:val="99"/>
          <w:sz w:val="32"/>
          <w:szCs w:val="32"/>
        </w:rPr>
        <w:t>课堂建设”。完善高校第二课堂建设成为推动高校思想政治教育改革创新、全面实施素质教</w:t>
      </w:r>
      <w:r>
        <w:rPr>
          <w:rFonts w:hint="eastAsia" w:ascii="仿宋_GB2312" w:hAnsi="仿宋_GB2312" w:eastAsia="仿宋_GB2312" w:cs="仿宋_GB2312"/>
          <w:spacing w:val="2"/>
          <w:w w:val="99"/>
          <w:sz w:val="32"/>
          <w:szCs w:val="32"/>
        </w:rPr>
        <w:t>育的必然要求。</w:t>
      </w:r>
      <w:r>
        <w:rPr>
          <w:rFonts w:hint="eastAsia" w:ascii="仿宋_GB2312" w:hAnsi="仿宋_GB2312" w:eastAsia="仿宋_GB2312" w:cs="仿宋_GB2312"/>
          <w:spacing w:val="1"/>
          <w:w w:val="99"/>
          <w:sz w:val="32"/>
          <w:szCs w:val="32"/>
        </w:rPr>
        <w:t>201</w:t>
      </w:r>
      <w:r>
        <w:rPr>
          <w:rFonts w:hint="eastAsia" w:ascii="仿宋_GB2312" w:hAnsi="仿宋_GB2312" w:eastAsia="仿宋_GB2312" w:cs="仿宋_GB2312"/>
          <w:w w:val="99"/>
          <w:sz w:val="32"/>
          <w:szCs w:val="32"/>
        </w:rPr>
        <w:t>8</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年，团中央和教育部联合下《关于在高校实施共青团“第二课堂成绩</w:t>
      </w:r>
      <w:r>
        <w:rPr>
          <w:rFonts w:hint="eastAsia" w:ascii="仿宋_GB2312" w:hAnsi="仿宋_GB2312" w:eastAsia="仿宋_GB2312" w:cs="仿宋_GB2312"/>
          <w:spacing w:val="-10"/>
          <w:w w:val="99"/>
          <w:sz w:val="32"/>
          <w:szCs w:val="32"/>
        </w:rPr>
        <w:t>单”制度的意见》，要求切实发挥好共青团服务高校立德树人根本任务和人才培养中心工作</w:t>
      </w:r>
      <w:r>
        <w:rPr>
          <w:rFonts w:hint="eastAsia" w:ascii="仿宋_GB2312" w:hAnsi="仿宋_GB2312" w:eastAsia="仿宋_GB2312" w:cs="仿宋_GB2312"/>
          <w:spacing w:val="-1"/>
          <w:w w:val="99"/>
          <w:sz w:val="32"/>
          <w:szCs w:val="32"/>
        </w:rPr>
        <w:t>的重要作用，</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1"/>
          <w:w w:val="99"/>
          <w:sz w:val="32"/>
          <w:szCs w:val="32"/>
        </w:rPr>
        <w:t>在全国高校实施共青团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w w:val="99"/>
          <w:sz w:val="32"/>
          <w:szCs w:val="32"/>
        </w:rPr>
        <w:t>“第二课堂成绩单”制度。</w:t>
      </w:r>
    </w:p>
    <w:p>
      <w:pPr>
        <w:pStyle w:val="3"/>
        <w:keepNext w:val="0"/>
        <w:keepLines w:val="0"/>
        <w:pageBreakBefore w:val="0"/>
        <w:widowControl w:val="0"/>
        <w:kinsoku/>
        <w:wordWrap/>
        <w:overflowPunct/>
        <w:topLinePunct w:val="0"/>
        <w:autoSpaceDE w:val="0"/>
        <w:autoSpaceDN w:val="0"/>
        <w:bidi w:val="0"/>
        <w:adjustRightInd/>
        <w:snapToGrid/>
        <w:spacing w:before="232" w:line="560" w:lineRule="exact"/>
        <w:ind w:left="160" w:right="299" w:firstLine="636" w:firstLineChars="200"/>
        <w:jc w:val="both"/>
        <w:textAlignment w:val="auto"/>
        <w:rPr>
          <w:rFonts w:hint="eastAsia" w:ascii="仿宋_GB2312" w:hAnsi="仿宋_GB2312" w:eastAsia="仿宋_GB2312" w:cs="仿宋_GB2312"/>
          <w:spacing w:val="1"/>
          <w:w w:val="99"/>
          <w:sz w:val="32"/>
          <w:szCs w:val="32"/>
        </w:rPr>
      </w:pPr>
      <w:r>
        <w:rPr>
          <w:rFonts w:hint="eastAsia" w:ascii="仿宋_GB2312" w:hAnsi="仿宋_GB2312" w:eastAsia="仿宋_GB2312" w:cs="仿宋_GB2312"/>
          <w:spacing w:val="1"/>
          <w:w w:val="99"/>
          <w:sz w:val="32"/>
          <w:szCs w:val="32"/>
        </w:rPr>
        <w:t>贯彻落实团中央、教育部《关于在高校实施共青团“第二课堂成绩单”制度的意见》、《泰山学院关于实施“第二课堂成绩单”制度的意见》，切实发挥第二课堂协同育人作用，积极推进实践育人工作，规范第二课堂积分认定和管理，结合我校实际，制定《泰山学院 “第二课堂成绩单”制度实施细则》。</w:t>
      </w:r>
    </w:p>
    <w:p>
      <w:pPr>
        <w:pStyle w:val="3"/>
        <w:keepNext w:val="0"/>
        <w:keepLines w:val="0"/>
        <w:pageBreakBefore w:val="0"/>
        <w:widowControl w:val="0"/>
        <w:kinsoku/>
        <w:wordWrap/>
        <w:overflowPunct/>
        <w:topLinePunct w:val="0"/>
        <w:autoSpaceDE w:val="0"/>
        <w:autoSpaceDN w:val="0"/>
        <w:bidi w:val="0"/>
        <w:adjustRightInd/>
        <w:snapToGrid/>
        <w:spacing w:before="2" w:line="560" w:lineRule="exact"/>
        <w:ind w:left="160" w:right="194" w:firstLine="612" w:firstLineChars="200"/>
        <w:jc w:val="both"/>
        <w:textAlignment w:val="auto"/>
        <w:rPr>
          <w:rFonts w:hint="eastAsia" w:ascii="仿宋_GB2312" w:hAnsi="仿宋_GB2312" w:eastAsia="仿宋_GB2312" w:cs="仿宋_GB2312"/>
          <w:spacing w:val="-1"/>
          <w:w w:val="99"/>
          <w:sz w:val="32"/>
          <w:szCs w:val="32"/>
        </w:rPr>
      </w:pPr>
      <w:r>
        <w:rPr>
          <w:rFonts w:hint="eastAsia" w:ascii="仿宋_GB2312" w:hAnsi="仿宋_GB2312" w:eastAsia="仿宋_GB2312" w:cs="仿宋_GB2312"/>
          <w:spacing w:val="-5"/>
          <w:w w:val="99"/>
          <w:sz w:val="32"/>
          <w:szCs w:val="32"/>
        </w:rPr>
        <w:t>到梦空间信息化管理使得学生有规划并简单地参与活动，实现对学生参加第二课堂活动</w:t>
      </w:r>
      <w:r>
        <w:rPr>
          <w:rFonts w:hint="eastAsia" w:ascii="仿宋_GB2312" w:hAnsi="仿宋_GB2312" w:eastAsia="仿宋_GB2312" w:cs="仿宋_GB2312"/>
          <w:spacing w:val="-8"/>
          <w:w w:val="99"/>
          <w:sz w:val="32"/>
          <w:szCs w:val="32"/>
        </w:rPr>
        <w:t>的客观记录和科学评价。当下高校校园信息平台林立，普通学生获得活动信息的主要途径是</w:t>
      </w:r>
      <w:r>
        <w:rPr>
          <w:rFonts w:hint="eastAsia" w:ascii="仿宋_GB2312" w:hAnsi="仿宋_GB2312" w:eastAsia="仿宋_GB2312" w:cs="仿宋_GB2312"/>
          <w:spacing w:val="-9"/>
          <w:w w:val="99"/>
          <w:sz w:val="32"/>
          <w:szCs w:val="32"/>
        </w:rPr>
        <w:t>校内海报、各种网站和微信号，学生获取的信息碎片化，导致其缺乏对第二课堂体系的整体把握，参加活动也更随意化。“到梦空间”系统则可以作为集成的信息平台，并将活动信息</w:t>
      </w:r>
      <w:r>
        <w:rPr>
          <w:rFonts w:hint="eastAsia" w:ascii="仿宋_GB2312" w:hAnsi="仿宋_GB2312" w:eastAsia="仿宋_GB2312" w:cs="仿宋_GB2312"/>
          <w:spacing w:val="-10"/>
          <w:w w:val="99"/>
          <w:sz w:val="32"/>
          <w:szCs w:val="32"/>
        </w:rPr>
        <w:t>按照内容等分类，学生在浏览信息的同时可以根据第二课堂培养方案和自己的兴趣选择第二</w:t>
      </w:r>
      <w:r>
        <w:rPr>
          <w:rFonts w:hint="eastAsia" w:ascii="仿宋_GB2312" w:hAnsi="仿宋_GB2312" w:eastAsia="仿宋_GB2312" w:cs="仿宋_GB2312"/>
          <w:spacing w:val="-9"/>
          <w:w w:val="99"/>
          <w:sz w:val="32"/>
          <w:szCs w:val="32"/>
        </w:rPr>
        <w:t>课堂的内容。但是学生参加活动的报名以及提交材料等渠道仍以邮箱为主，活动签到则采用</w:t>
      </w:r>
      <w:r>
        <w:rPr>
          <w:rFonts w:hint="eastAsia" w:ascii="仿宋_GB2312" w:hAnsi="仿宋_GB2312" w:eastAsia="仿宋_GB2312" w:cs="仿宋_GB2312"/>
          <w:spacing w:val="-8"/>
          <w:w w:val="99"/>
          <w:sz w:val="32"/>
          <w:szCs w:val="32"/>
        </w:rPr>
        <w:t>打卡或者签名的方式，比较传统，以上这些因素都会增高学生参加活动的门槛。而“到梦空</w:t>
      </w:r>
      <w:r>
        <w:rPr>
          <w:rFonts w:hint="eastAsia" w:ascii="仿宋_GB2312" w:hAnsi="仿宋_GB2312" w:eastAsia="仿宋_GB2312" w:cs="仿宋_GB2312"/>
          <w:spacing w:val="-9"/>
          <w:w w:val="99"/>
          <w:sz w:val="32"/>
          <w:szCs w:val="32"/>
        </w:rPr>
        <w:t>间”系统采用信息化的手段，在线报名，提交材料，电子签到，报名提醒，查询工时，寻找</w:t>
      </w:r>
      <w:r>
        <w:rPr>
          <w:rFonts w:hint="eastAsia" w:ascii="仿宋_GB2312" w:hAnsi="仿宋_GB2312" w:eastAsia="仿宋_GB2312" w:cs="仿宋_GB2312"/>
          <w:spacing w:val="-5"/>
          <w:w w:val="99"/>
          <w:sz w:val="32"/>
          <w:szCs w:val="32"/>
        </w:rPr>
        <w:t>同行伙伴等功能都使得学生参与活动便捷化和趣味化。通过覆盖面广、内容模块全面的活动</w:t>
      </w:r>
      <w:r>
        <w:rPr>
          <w:rFonts w:hint="eastAsia" w:ascii="仿宋_GB2312" w:hAnsi="仿宋_GB2312" w:eastAsia="仿宋_GB2312" w:cs="仿宋_GB2312"/>
          <w:spacing w:val="-9"/>
          <w:w w:val="99"/>
          <w:sz w:val="32"/>
          <w:szCs w:val="32"/>
        </w:rPr>
        <w:t>体系，利用信息化手段，活动结束后系统内真实、客观地记录学生在校期间参加各项课外活动、从事团体工作等情况和取得的各类成绩，使得学生无需在参加完活动之后再手动整理记</w:t>
      </w:r>
      <w:r>
        <w:rPr>
          <w:rFonts w:hint="eastAsia" w:ascii="仿宋_GB2312" w:hAnsi="仿宋_GB2312" w:eastAsia="仿宋_GB2312" w:cs="仿宋_GB2312"/>
          <w:spacing w:val="-15"/>
          <w:w w:val="99"/>
          <w:sz w:val="32"/>
          <w:szCs w:val="32"/>
        </w:rPr>
        <w:t>录，并逐级向学校报备。新系统可以实现对学生在校期间的综合表现进行专业化的准确评价，</w:t>
      </w:r>
      <w:r>
        <w:rPr>
          <w:rFonts w:hint="eastAsia" w:ascii="仿宋_GB2312" w:hAnsi="仿宋_GB2312" w:eastAsia="仿宋_GB2312" w:cs="仿宋_GB2312"/>
          <w:spacing w:val="-8"/>
          <w:w w:val="99"/>
          <w:sz w:val="32"/>
          <w:szCs w:val="32"/>
        </w:rPr>
        <w:t>帮助学生正确了解自身优势，弥补自身不足。学生在参加活动之后大学的经历便会被记录在案，成为一份非常珍贵的纪念档案，同时，可以选择经历，有针对性的生成自己的“第二课</w:t>
      </w:r>
      <w:r>
        <w:rPr>
          <w:rFonts w:hint="eastAsia" w:ascii="仿宋_GB2312" w:hAnsi="仿宋_GB2312" w:eastAsia="仿宋_GB2312" w:cs="仿宋_GB2312"/>
          <w:spacing w:val="-10"/>
          <w:w w:val="99"/>
          <w:sz w:val="32"/>
          <w:szCs w:val="32"/>
        </w:rPr>
        <w:t>堂成绩单”，该成绩单在共青团、学校和社会企业的共同努力下，以后会成为全面考核学生</w:t>
      </w:r>
      <w:r>
        <w:rPr>
          <w:rFonts w:hint="eastAsia" w:ascii="仿宋_GB2312" w:hAnsi="仿宋_GB2312" w:eastAsia="仿宋_GB2312" w:cs="仿宋_GB2312"/>
          <w:spacing w:val="-1"/>
          <w:w w:val="99"/>
          <w:sz w:val="32"/>
          <w:szCs w:val="32"/>
        </w:rPr>
        <w:t>综合素质的依据，意义不言而喻。</w:t>
      </w:r>
    </w:p>
    <w:p>
      <w:pPr>
        <w:rPr>
          <w:spacing w:val="-1"/>
          <w:w w:val="99"/>
        </w:rPr>
      </w:pPr>
      <w:r>
        <w:rPr>
          <w:spacing w:val="-1"/>
          <w:w w:val="99"/>
        </w:rPr>
        <w:br w:type="page"/>
      </w:r>
    </w:p>
    <w:p>
      <w:pPr>
        <w:pStyle w:val="3"/>
        <w:keepNext w:val="0"/>
        <w:keepLines w:val="0"/>
        <w:pageBreakBefore w:val="0"/>
        <w:widowControl w:val="0"/>
        <w:kinsoku/>
        <w:wordWrap/>
        <w:overflowPunct/>
        <w:topLinePunct w:val="0"/>
        <w:autoSpaceDE w:val="0"/>
        <w:autoSpaceDN w:val="0"/>
        <w:bidi w:val="0"/>
        <w:adjustRightInd/>
        <w:snapToGrid/>
        <w:spacing w:before="2" w:line="463" w:lineRule="auto"/>
        <w:ind w:left="160" w:right="194" w:firstLine="410" w:firstLineChars="200"/>
        <w:textAlignment w:val="auto"/>
        <w:rPr>
          <w:rFonts w:hint="eastAsia"/>
          <w:spacing w:val="-1"/>
          <w:w w:val="99"/>
          <w:lang w:eastAsia="zh-CN"/>
        </w:rPr>
        <w:sectPr>
          <w:pgSz w:w="11910" w:h="16840"/>
          <w:pgMar w:top="2098" w:right="1474" w:bottom="1984" w:left="1587" w:header="720" w:footer="720" w:gutter="0"/>
          <w:paperSrc/>
          <w:cols w:space="0" w:num="1"/>
          <w:rtlGutter w:val="0"/>
          <w:docGrid w:linePitch="0" w:charSpace="0"/>
        </w:sectPr>
      </w:pPr>
    </w:p>
    <w:p>
      <w:pPr>
        <w:numPr>
          <w:numId w:val="0"/>
        </w:numPr>
        <w:spacing w:before="159"/>
        <w:ind w:right="1269" w:rightChars="0"/>
        <w:jc w:val="center"/>
        <w:rPr>
          <w:spacing w:val="-4"/>
          <w:sz w:val="28"/>
        </w:rPr>
      </w:pPr>
      <w:r>
        <w:rPr>
          <w:rFonts w:hint="eastAsia" w:ascii="黑体" w:hAnsi="黑体" w:eastAsia="黑体" w:cs="黑体"/>
          <w:spacing w:val="-3"/>
          <w:sz w:val="32"/>
          <w:szCs w:val="32"/>
          <w:lang w:val="en-US" w:eastAsia="zh-CN"/>
        </w:rPr>
        <w:t xml:space="preserve">第二章 </w:t>
      </w:r>
      <w:r>
        <w:rPr>
          <w:rFonts w:hint="eastAsia" w:ascii="黑体" w:hAnsi="黑体" w:eastAsia="黑体" w:cs="黑体"/>
          <w:spacing w:val="-3"/>
          <w:sz w:val="32"/>
          <w:szCs w:val="32"/>
        </w:rPr>
        <w:t>活动类别</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59" w:right="193" w:firstLine="57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w w:val="99"/>
          <w:sz w:val="32"/>
          <w:szCs w:val="32"/>
        </w:rPr>
        <w:t>活动大类：分为“常规申报类活动”和“后期补录类活动”，活动举办方式分为“线上活动”</w:t>
      </w:r>
      <w:r>
        <w:rPr>
          <w:rFonts w:hint="eastAsia" w:ascii="仿宋_GB2312" w:hAnsi="仿宋_GB2312" w:eastAsia="仿宋_GB2312" w:cs="仿宋_GB2312"/>
          <w:spacing w:val="-1"/>
          <w:w w:val="99"/>
          <w:sz w:val="32"/>
          <w:szCs w:val="32"/>
        </w:rPr>
        <w:t>和“线下活动”。</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59" w:leftChars="0" w:right="299"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9"/>
          <w:sz w:val="32"/>
          <w:szCs w:val="32"/>
          <w:lang w:val="en-US" w:eastAsia="zh-CN"/>
        </w:rPr>
        <w:t>1.</w:t>
      </w:r>
      <w:r>
        <w:rPr>
          <w:rFonts w:hint="eastAsia" w:ascii="仿宋_GB2312" w:hAnsi="仿宋_GB2312" w:eastAsia="仿宋_GB2312" w:cs="仿宋_GB2312"/>
          <w:spacing w:val="-7"/>
          <w:w w:val="99"/>
          <w:sz w:val="32"/>
          <w:szCs w:val="32"/>
        </w:rPr>
        <w:t>常规申报活动：可在到梦空间开办活动、设置奖项、完结活动，活动结束后由活动负责人</w:t>
      </w:r>
      <w:r>
        <w:rPr>
          <w:rFonts w:hint="eastAsia" w:ascii="仿宋_GB2312" w:hAnsi="仿宋_GB2312" w:eastAsia="仿宋_GB2312" w:cs="仿宋_GB2312"/>
          <w:spacing w:val="-1"/>
          <w:w w:val="99"/>
          <w:sz w:val="32"/>
          <w:szCs w:val="32"/>
        </w:rPr>
        <w:t>为参与人员进行发分。</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59" w:leftChars="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val="en-US" w:eastAsia="zh-CN"/>
        </w:rPr>
        <w:t>2.</w:t>
      </w:r>
      <w:r>
        <w:rPr>
          <w:rFonts w:hint="eastAsia" w:ascii="仿宋_GB2312" w:hAnsi="仿宋_GB2312" w:eastAsia="仿宋_GB2312" w:cs="仿宋_GB2312"/>
          <w:spacing w:val="-1"/>
          <w:w w:val="95"/>
          <w:sz w:val="32"/>
          <w:szCs w:val="32"/>
        </w:rPr>
        <w:t>补录类活动：由第二课堂管理服务中心于学期末进行统一补录。</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59" w:leftChars="0" w:right="0"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lang w:val="en-US" w:eastAsia="zh-CN"/>
        </w:rPr>
        <w:t>3.</w:t>
      </w:r>
      <w:r>
        <w:rPr>
          <w:rFonts w:hint="eastAsia" w:ascii="仿宋_GB2312" w:hAnsi="仿宋_GB2312" w:eastAsia="仿宋_GB2312" w:cs="仿宋_GB2312"/>
          <w:spacing w:val="-2"/>
          <w:w w:val="95"/>
          <w:sz w:val="32"/>
          <w:szCs w:val="32"/>
        </w:rPr>
        <w:t>线上活动：</w:t>
      </w:r>
    </w:p>
    <w:p>
      <w:pPr>
        <w:pStyle w:val="8"/>
        <w:keepNext w:val="0"/>
        <w:keepLines w:val="0"/>
        <w:pageBreakBefore w:val="0"/>
        <w:widowControl w:val="0"/>
        <w:numPr>
          <w:numId w:val="0"/>
        </w:numPr>
        <w:tabs>
          <w:tab w:val="left" w:pos="580"/>
        </w:tabs>
        <w:kinsoku/>
        <w:wordWrap/>
        <w:overflowPunct/>
        <w:topLinePunct w:val="0"/>
        <w:autoSpaceDE w:val="0"/>
        <w:autoSpaceDN w:val="0"/>
        <w:bidi w:val="0"/>
        <w:adjustRightInd/>
        <w:snapToGrid/>
        <w:spacing w:before="0" w:after="0" w:line="560" w:lineRule="exact"/>
        <w:ind w:left="159" w:leftChars="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A1A1A"/>
          <w:spacing w:val="-1"/>
          <w:w w:val="95"/>
          <w:sz w:val="32"/>
          <w:szCs w:val="32"/>
          <w:lang w:eastAsia="zh-CN"/>
        </w:rPr>
        <w:t>（</w:t>
      </w:r>
      <w:r>
        <w:rPr>
          <w:rFonts w:hint="eastAsia" w:ascii="仿宋_GB2312" w:hAnsi="仿宋_GB2312" w:eastAsia="仿宋_GB2312" w:cs="仿宋_GB2312"/>
          <w:color w:val="1A1A1A"/>
          <w:spacing w:val="-1"/>
          <w:w w:val="95"/>
          <w:sz w:val="32"/>
          <w:szCs w:val="32"/>
          <w:lang w:val="en-US" w:eastAsia="zh-CN"/>
        </w:rPr>
        <w:t>1</w:t>
      </w:r>
      <w:r>
        <w:rPr>
          <w:rFonts w:hint="eastAsia" w:ascii="仿宋_GB2312" w:hAnsi="仿宋_GB2312" w:eastAsia="仿宋_GB2312" w:cs="仿宋_GB2312"/>
          <w:color w:val="1A1A1A"/>
          <w:spacing w:val="-1"/>
          <w:w w:val="95"/>
          <w:sz w:val="32"/>
          <w:szCs w:val="32"/>
          <w:lang w:eastAsia="zh-CN"/>
        </w:rPr>
        <w:t>）</w:t>
      </w:r>
      <w:r>
        <w:rPr>
          <w:rFonts w:hint="eastAsia" w:ascii="仿宋_GB2312" w:hAnsi="仿宋_GB2312" w:eastAsia="仿宋_GB2312" w:cs="仿宋_GB2312"/>
          <w:color w:val="1A1A1A"/>
          <w:spacing w:val="-1"/>
          <w:w w:val="95"/>
          <w:sz w:val="32"/>
          <w:szCs w:val="32"/>
        </w:rPr>
        <w:t>为方便更高效率地审核收取线上相关活动材料，便于各二级学院活动正常开展。二课各</w:t>
      </w:r>
      <w:r>
        <w:rPr>
          <w:rFonts w:hint="eastAsia" w:ascii="仿宋_GB2312" w:hAnsi="仿宋_GB2312" w:eastAsia="仿宋_GB2312" w:cs="仿宋_GB2312"/>
          <w:color w:val="1A1A1A"/>
          <w:spacing w:val="-4"/>
          <w:sz w:val="32"/>
          <w:szCs w:val="32"/>
        </w:rPr>
        <w:t xml:space="preserve">部门将分管 </w:t>
      </w:r>
      <w:r>
        <w:rPr>
          <w:rFonts w:hint="eastAsia" w:ascii="仿宋_GB2312" w:hAnsi="仿宋_GB2312" w:eastAsia="仿宋_GB2312" w:cs="仿宋_GB2312"/>
          <w:color w:val="1A1A1A"/>
          <w:sz w:val="32"/>
          <w:szCs w:val="32"/>
        </w:rPr>
        <w:t>15</w:t>
      </w:r>
      <w:r>
        <w:rPr>
          <w:rFonts w:hint="eastAsia" w:ascii="仿宋_GB2312" w:hAnsi="仿宋_GB2312" w:eastAsia="仿宋_GB2312" w:cs="仿宋_GB2312"/>
          <w:color w:val="1A1A1A"/>
          <w:spacing w:val="-5"/>
          <w:sz w:val="32"/>
          <w:szCs w:val="32"/>
        </w:rPr>
        <w:t xml:space="preserve"> 个二级学院，各部门分配二级学院</w:t>
      </w:r>
      <w:r>
        <w:rPr>
          <w:rFonts w:hint="eastAsia" w:ascii="仿宋_GB2312" w:hAnsi="仿宋_GB2312" w:eastAsia="仿宋_GB2312" w:cs="仿宋_GB2312"/>
          <w:color w:val="1A1A1A"/>
          <w:sz w:val="32"/>
          <w:szCs w:val="32"/>
        </w:rPr>
        <w:t>如下</w:t>
      </w:r>
      <w:r>
        <w:rPr>
          <w:rFonts w:hint="eastAsia" w:ascii="仿宋_GB2312" w:hAnsi="仿宋_GB2312" w:eastAsia="仿宋_GB2312" w:cs="仿宋_GB2312"/>
          <w:color w:val="1A1A1A"/>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办公室:教育、历史、艺术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体育、文传、马院</w:t>
      </w:r>
    </w:p>
    <w:p>
      <w:pPr>
        <w:keepNext w:val="0"/>
        <w:keepLines w:val="0"/>
        <w:pageBreakBefore w:val="0"/>
        <w:widowControl w:val="0"/>
        <w:kinsoku/>
        <w:wordWrap/>
        <w:overflowPunct/>
        <w:topLinePunct w:val="0"/>
        <w:autoSpaceDE w:val="0"/>
        <w:autoSpaceDN w:val="0"/>
        <w:bidi w:val="0"/>
        <w:adjustRightInd/>
        <w:snapToGrid/>
        <w:spacing w:line="56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信息部:</w:t>
      </w:r>
      <w:r>
        <w:rPr>
          <w:rFonts w:hint="eastAsia" w:ascii="仿宋_GB2312" w:hAnsi="仿宋_GB2312" w:eastAsia="仿宋_GB2312" w:cs="仿宋_GB2312"/>
          <w:sz w:val="32"/>
          <w:szCs w:val="32"/>
          <w:lang w:val="en-US" w:eastAsia="zh-CN"/>
        </w:rPr>
        <w:t>数字经济、商学院、信科</w:t>
      </w:r>
    </w:p>
    <w:p>
      <w:pPr>
        <w:keepNext w:val="0"/>
        <w:keepLines w:val="0"/>
        <w:pageBreakBefore w:val="0"/>
        <w:widowControl w:val="0"/>
        <w:kinsoku/>
        <w:wordWrap/>
        <w:overflowPunct/>
        <w:topLinePunct w:val="0"/>
        <w:autoSpaceDE w:val="0"/>
        <w:autoSpaceDN w:val="0"/>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活动部:旅游、机</w:t>
      </w:r>
      <w:r>
        <w:rPr>
          <w:rFonts w:hint="eastAsia" w:ascii="仿宋_GB2312" w:hAnsi="仿宋_GB2312" w:eastAsia="仿宋_GB2312" w:cs="仿宋_GB2312"/>
          <w:sz w:val="32"/>
          <w:szCs w:val="32"/>
          <w:lang w:val="en-US" w:eastAsia="zh-CN"/>
        </w:rPr>
        <w:t>械、土木</w:t>
      </w:r>
      <w:r>
        <w:rPr>
          <w:rFonts w:hint="eastAsia" w:ascii="仿宋_GB2312" w:hAnsi="仿宋_GB2312" w:eastAsia="仿宋_GB2312" w:cs="仿宋_GB2312"/>
          <w:sz w:val="32"/>
          <w:szCs w:val="32"/>
        </w:rPr>
        <w:t xml:space="preserve">、数学 </w:t>
      </w:r>
    </w:p>
    <w:p>
      <w:pPr>
        <w:keepNext w:val="0"/>
        <w:keepLines w:val="0"/>
        <w:pageBreakBefore w:val="0"/>
        <w:widowControl w:val="0"/>
        <w:kinsoku/>
        <w:wordWrap/>
        <w:overflowPunct/>
        <w:topLinePunct w:val="0"/>
        <w:autoSpaceDE w:val="0"/>
        <w:autoSpaceDN w:val="0"/>
        <w:bidi w:val="0"/>
        <w:adjustRightInd/>
        <w:snapToGrid/>
        <w:spacing w:line="56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反馈部:物理、化学、外国语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生物</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5" w:after="0" w:line="560" w:lineRule="exact"/>
        <w:ind w:left="159" w:leftChars="0" w:right="29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2</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活动开办前需要活动负责人向二课对应的线上活动分管部门提交活动策划案，策划案应包含活动开办的时间地点人数、具体的活动流、活动作品的要求</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1"/>
          <w:w w:val="99"/>
          <w:sz w:val="32"/>
          <w:szCs w:val="32"/>
        </w:rPr>
        <w:t>例：绘画类比赛纸张要求</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spacing w:val="1"/>
          <w:w w:val="99"/>
          <w:sz w:val="32"/>
          <w:szCs w:val="32"/>
        </w:rPr>
        <w:t>4</w:t>
      </w:r>
      <w:r>
        <w:rPr>
          <w:rFonts w:hint="eastAsia" w:ascii="仿宋_GB2312" w:hAnsi="仿宋_GB2312" w:eastAsia="仿宋_GB2312" w:cs="仿宋_GB2312"/>
          <w:w w:val="99"/>
          <w:sz w:val="32"/>
          <w:szCs w:val="32"/>
        </w:rPr>
        <w:t>k</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7"/>
          <w:w w:val="99"/>
          <w:sz w:val="32"/>
          <w:szCs w:val="32"/>
        </w:rPr>
        <w:t>及以上大小，作品主题的要求，作品由院团委老师评议出一二三等奖</w:t>
      </w:r>
      <w:r>
        <w:rPr>
          <w:rFonts w:hint="eastAsia" w:ascii="仿宋_GB2312" w:hAnsi="仿宋_GB2312" w:eastAsia="仿宋_GB2312" w:cs="仿宋_GB2312"/>
          <w:spacing w:val="-25"/>
          <w:w w:val="99"/>
          <w:sz w:val="32"/>
          <w:szCs w:val="32"/>
        </w:rPr>
        <w:t>）</w:t>
      </w:r>
      <w:r>
        <w:rPr>
          <w:rFonts w:hint="eastAsia" w:ascii="仿宋_GB2312" w:hAnsi="仿宋_GB2312" w:eastAsia="仿宋_GB2312" w:cs="仿宋_GB2312"/>
          <w:spacing w:val="-6"/>
          <w:w w:val="99"/>
          <w:sz w:val="32"/>
          <w:szCs w:val="32"/>
        </w:rPr>
        <w:t>。活动完</w:t>
      </w:r>
      <w:r>
        <w:rPr>
          <w:rFonts w:hint="eastAsia" w:ascii="仿宋_GB2312" w:hAnsi="仿宋_GB2312" w:eastAsia="仿宋_GB2312" w:cs="仿宋_GB2312"/>
          <w:spacing w:val="-1"/>
          <w:w w:val="99"/>
          <w:sz w:val="32"/>
          <w:szCs w:val="32"/>
        </w:rPr>
        <w:t>结后应向负责审核通过的二课负责人提交活动完结材料，包括优秀活动作品，活动完结后的总结，活动开办对于同学们的帮助与心得。</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lang w:val="en-US" w:eastAsia="zh-CN"/>
        </w:rPr>
        <w:t>4.</w:t>
      </w:r>
      <w:r>
        <w:rPr>
          <w:rFonts w:hint="eastAsia" w:ascii="仿宋_GB2312" w:hAnsi="仿宋_GB2312" w:eastAsia="仿宋_GB2312" w:cs="仿宋_GB2312"/>
          <w:spacing w:val="-2"/>
          <w:w w:val="95"/>
          <w:sz w:val="32"/>
          <w:szCs w:val="32"/>
        </w:rPr>
        <w:t>线下活动：</w:t>
      </w:r>
    </w:p>
    <w:p>
      <w:pPr>
        <w:pStyle w:val="8"/>
        <w:keepNext/>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159" w:leftChars="0" w:right="297" w:rightChars="0" w:firstLine="628" w:firstLineChars="200"/>
        <w:jc w:val="both"/>
        <w:textAlignment w:val="auto"/>
        <w:rPr>
          <w:rFonts w:hint="eastAsia" w:ascii="仿宋_GB2312" w:hAnsi="仿宋_GB2312" w:eastAsia="仿宋_GB2312" w:cs="仿宋_GB2312"/>
          <w:spacing w:val="-1"/>
          <w:w w:val="99"/>
          <w:sz w:val="32"/>
          <w:szCs w:val="32"/>
          <w:lang w:eastAsia="zh-CN"/>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1</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校内活动：应在活动时间内进行活动，如活动已经开展完成再申请到梦空间活动视为空活动，予以通报和关闭活动。活动地点应具体到教室的门牌号，活动的开展时间不得低于一小时，活动签到码必须面签，不得私自截图转发给未到场参加活动的同学</w:t>
      </w:r>
      <w:r>
        <w:rPr>
          <w:rFonts w:hint="eastAsia" w:ascii="仿宋_GB2312" w:hAnsi="仿宋_GB2312" w:eastAsia="仿宋_GB2312" w:cs="仿宋_GB2312"/>
          <w:spacing w:val="-1"/>
          <w:w w:val="99"/>
          <w:sz w:val="32"/>
          <w:szCs w:val="32"/>
          <w:lang w:eastAsia="zh-CN"/>
        </w:rPr>
        <w:t>。</w:t>
      </w:r>
    </w:p>
    <w:p>
      <w:pPr>
        <w:pStyle w:val="8"/>
        <w:keepNext/>
        <w:keepLines w:val="0"/>
        <w:pageBreakBefore w:val="0"/>
        <w:widowControl w:val="0"/>
        <w:numPr>
          <w:numId w:val="0"/>
        </w:numPr>
        <w:tabs>
          <w:tab w:val="left" w:pos="686"/>
        </w:tabs>
        <w:kinsoku/>
        <w:wordWrap/>
        <w:overflowPunct/>
        <w:topLinePunct w:val="0"/>
        <w:autoSpaceDE w:val="0"/>
        <w:autoSpaceDN w:val="0"/>
        <w:bidi w:val="0"/>
        <w:adjustRightInd/>
        <w:snapToGrid/>
        <w:spacing w:before="48" w:after="0" w:line="560" w:lineRule="exact"/>
        <w:ind w:right="300" w:rightChars="0" w:firstLine="628" w:firstLineChars="200"/>
        <w:jc w:val="both"/>
        <w:textAlignment w:val="auto"/>
        <w:rPr>
          <w:rFonts w:hint="eastAsia" w:ascii="仿宋_GB2312" w:hAnsi="仿宋_GB2312" w:eastAsia="仿宋_GB2312" w:cs="仿宋_GB2312"/>
          <w:spacing w:val="-1"/>
          <w:w w:val="99"/>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2</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校外活动：要求同线上活动需要活动负责人向二课对应的线上活动分管部门提交活动策划案和活动完结材料，其余要求同校内活动。</w:t>
      </w:r>
    </w:p>
    <w:p>
      <w:pPr>
        <w:pStyle w:val="8"/>
        <w:keepNext/>
        <w:keepLines w:val="0"/>
        <w:pageBreakBefore w:val="0"/>
        <w:widowControl w:val="0"/>
        <w:numPr>
          <w:numId w:val="0"/>
        </w:numPr>
        <w:tabs>
          <w:tab w:val="left" w:pos="686"/>
        </w:tabs>
        <w:kinsoku/>
        <w:wordWrap/>
        <w:overflowPunct/>
        <w:topLinePunct w:val="0"/>
        <w:autoSpaceDE w:val="0"/>
        <w:autoSpaceDN w:val="0"/>
        <w:bidi w:val="0"/>
        <w:adjustRightInd/>
        <w:snapToGrid/>
        <w:spacing w:before="48" w:after="0" w:line="560" w:lineRule="exact"/>
        <w:ind w:right="300" w:rightChars="0" w:firstLine="628" w:firstLineChars="200"/>
        <w:jc w:val="both"/>
        <w:textAlignment w:val="auto"/>
        <w:rPr>
          <w:rFonts w:hint="eastAsia" w:ascii="仿宋_GB2312" w:hAnsi="仿宋_GB2312" w:eastAsia="仿宋_GB2312" w:cs="仿宋_GB2312"/>
          <w:spacing w:val="-1"/>
          <w:w w:val="99"/>
          <w:sz w:val="32"/>
          <w:szCs w:val="32"/>
        </w:rPr>
      </w:pP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一、常规申报活动：</w:t>
      </w: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1.思想成长类：</w:t>
      </w:r>
    </w:p>
    <w:p>
      <w:pPr>
        <w:pStyle w:val="8"/>
        <w:keepNext/>
        <w:keepLines w:val="0"/>
        <w:pageBreakBefore w:val="0"/>
        <w:widowControl w:val="0"/>
        <w:numPr>
          <w:ilvl w:val="0"/>
          <w:numId w:val="0"/>
        </w:numPr>
        <w:tabs>
          <w:tab w:val="left" w:pos="686"/>
        </w:tabs>
        <w:kinsoku/>
        <w:wordWrap/>
        <w:overflowPunct/>
        <w:topLinePunct w:val="0"/>
        <w:autoSpaceDE w:val="0"/>
        <w:autoSpaceDN w:val="0"/>
        <w:bidi w:val="0"/>
        <w:adjustRightInd/>
        <w:snapToGrid/>
        <w:spacing w:before="48" w:after="0" w:line="560" w:lineRule="exact"/>
        <w:ind w:right="300" w:rightChars="0" w:firstLine="628" w:firstLineChars="200"/>
        <w:jc w:val="both"/>
        <w:textAlignment w:val="auto"/>
        <w:rPr>
          <w:rFonts w:hint="eastAsia" w:ascii="仿宋_GB2312" w:hAnsi="仿宋_GB2312" w:eastAsia="仿宋_GB2312" w:cs="仿宋_GB2312"/>
          <w:spacing w:val="-1"/>
          <w:w w:val="99"/>
          <w:sz w:val="32"/>
          <w:szCs w:val="32"/>
          <w:lang w:eastAsia="zh-CN"/>
        </w:rPr>
      </w:pPr>
      <w:r>
        <w:rPr>
          <w:rFonts w:hint="eastAsia" w:ascii="仿宋_GB2312" w:hAnsi="仿宋_GB2312" w:eastAsia="仿宋_GB2312" w:cs="仿宋_GB2312"/>
          <w:spacing w:val="-1"/>
          <w:w w:val="99"/>
          <w:sz w:val="32"/>
          <w:szCs w:val="32"/>
          <w:lang w:eastAsia="zh-CN"/>
        </w:rPr>
        <w:t>主要包括学生参加党团主题教育活动和党校团校培训经历，参加学校组织的思想教育类报告会、论坛、讲座、主题党团日活动等。</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lang w:val="en-US" w:eastAsia="zh-CN"/>
        </w:rPr>
        <w:t>1</w:t>
      </w: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rPr>
        <w:t>讲座类活动：活动仅主讲人加分，讲座主讲人为老师可为全体同学进行加分。</w:t>
      </w:r>
    </w:p>
    <w:p>
      <w:pPr>
        <w:pStyle w:val="8"/>
        <w:keepNext/>
        <w:keepLines w:val="0"/>
        <w:pageBreakBefore w:val="0"/>
        <w:widowControl w:val="0"/>
        <w:numPr>
          <w:ilvl w:val="0"/>
          <w:numId w:val="0"/>
        </w:numPr>
        <w:tabs>
          <w:tab w:val="left" w:pos="686"/>
        </w:tabs>
        <w:kinsoku/>
        <w:wordWrap/>
        <w:overflowPunct/>
        <w:topLinePunct w:val="0"/>
        <w:autoSpaceDE w:val="0"/>
        <w:autoSpaceDN w:val="0"/>
        <w:bidi w:val="0"/>
        <w:adjustRightInd/>
        <w:snapToGrid/>
        <w:spacing w:before="48" w:after="0" w:line="560" w:lineRule="exact"/>
        <w:ind w:right="300" w:rightChars="0" w:firstLine="628" w:firstLineChars="200"/>
        <w:jc w:val="both"/>
        <w:textAlignment w:val="auto"/>
        <w:rPr>
          <w:rFonts w:hint="eastAsia" w:ascii="仿宋_GB2312" w:hAnsi="仿宋_GB2312" w:eastAsia="仿宋_GB2312" w:cs="仿宋_GB2312"/>
          <w:spacing w:val="-1"/>
          <w:w w:val="99"/>
          <w:sz w:val="32"/>
          <w:szCs w:val="32"/>
          <w:lang w:eastAsia="zh-CN"/>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2</w:t>
      </w:r>
      <w:r>
        <w:rPr>
          <w:rFonts w:hint="eastAsia" w:ascii="仿宋_GB2312" w:hAnsi="仿宋_GB2312" w:eastAsia="仿宋_GB2312" w:cs="仿宋_GB2312"/>
          <w:spacing w:val="-1"/>
          <w:w w:val="99"/>
          <w:sz w:val="32"/>
          <w:szCs w:val="32"/>
          <w:lang w:eastAsia="zh-CN"/>
        </w:rPr>
        <w:t>）党课团课：党课团课是经党团委，校团委认定的校级活动，二级学院想要申报需要由马克思主义学院教师进行授课，学生授课即视为普通演讲活动，仅主讲人加分。</w:t>
      </w:r>
    </w:p>
    <w:p>
      <w:pPr>
        <w:pStyle w:val="8"/>
        <w:keepNext/>
        <w:keepLines w:val="0"/>
        <w:pageBreakBefore w:val="0"/>
        <w:widowControl w:val="0"/>
        <w:numPr>
          <w:ilvl w:val="0"/>
          <w:numId w:val="0"/>
        </w:numPr>
        <w:tabs>
          <w:tab w:val="left" w:pos="686"/>
        </w:tabs>
        <w:kinsoku/>
        <w:wordWrap/>
        <w:overflowPunct/>
        <w:topLinePunct w:val="0"/>
        <w:autoSpaceDE w:val="0"/>
        <w:autoSpaceDN w:val="0"/>
        <w:bidi w:val="0"/>
        <w:adjustRightInd/>
        <w:snapToGrid/>
        <w:spacing w:before="48" w:after="0" w:line="560" w:lineRule="exact"/>
        <w:ind w:right="300" w:rightChars="0" w:firstLine="628" w:firstLineChars="200"/>
        <w:jc w:val="both"/>
        <w:textAlignment w:val="auto"/>
        <w:rPr>
          <w:rFonts w:hint="eastAsia" w:ascii="仿宋_GB2312" w:hAnsi="仿宋_GB2312" w:eastAsia="仿宋_GB2312" w:cs="仿宋_GB2312"/>
          <w:spacing w:val="-1"/>
          <w:w w:val="99"/>
          <w:sz w:val="32"/>
          <w:szCs w:val="32"/>
          <w:lang w:eastAsia="zh-CN"/>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3</w:t>
      </w:r>
      <w:r>
        <w:rPr>
          <w:rFonts w:hint="eastAsia" w:ascii="仿宋_GB2312" w:hAnsi="仿宋_GB2312" w:eastAsia="仿宋_GB2312" w:cs="仿宋_GB2312"/>
          <w:spacing w:val="-1"/>
          <w:w w:val="99"/>
          <w:sz w:val="32"/>
          <w:szCs w:val="32"/>
          <w:lang w:eastAsia="zh-CN"/>
        </w:rPr>
        <w:t>）朋辈、交流会类活动：不予以到梦空间加分。</w:t>
      </w:r>
    </w:p>
    <w:p>
      <w:pPr>
        <w:pStyle w:val="8"/>
        <w:keepNext/>
        <w:keepLines w:val="0"/>
        <w:pageBreakBefore w:val="0"/>
        <w:widowControl w:val="0"/>
        <w:numPr>
          <w:ilvl w:val="0"/>
          <w:numId w:val="0"/>
        </w:numPr>
        <w:tabs>
          <w:tab w:val="left" w:pos="686"/>
        </w:tabs>
        <w:kinsoku/>
        <w:wordWrap/>
        <w:overflowPunct/>
        <w:topLinePunct w:val="0"/>
        <w:autoSpaceDE w:val="0"/>
        <w:autoSpaceDN w:val="0"/>
        <w:bidi w:val="0"/>
        <w:adjustRightInd/>
        <w:snapToGrid/>
        <w:spacing w:before="48" w:after="0" w:line="560" w:lineRule="exact"/>
        <w:ind w:right="300" w:rightChars="0" w:firstLine="628" w:firstLineChars="200"/>
        <w:jc w:val="both"/>
        <w:textAlignment w:val="auto"/>
        <w:rPr>
          <w:rFonts w:hint="eastAsia" w:ascii="仿宋_GB2312" w:hAnsi="仿宋_GB2312" w:eastAsia="仿宋_GB2312" w:cs="仿宋_GB2312"/>
          <w:spacing w:val="-1"/>
          <w:w w:val="99"/>
          <w:sz w:val="32"/>
          <w:szCs w:val="32"/>
          <w:lang w:eastAsia="zh-CN"/>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4</w:t>
      </w:r>
      <w:r>
        <w:rPr>
          <w:rFonts w:hint="eastAsia" w:ascii="仿宋_GB2312" w:hAnsi="仿宋_GB2312" w:eastAsia="仿宋_GB2312" w:cs="仿宋_GB2312"/>
          <w:spacing w:val="-1"/>
          <w:w w:val="99"/>
          <w:sz w:val="32"/>
          <w:szCs w:val="32"/>
          <w:lang w:eastAsia="zh-CN"/>
        </w:rPr>
        <w:t>）宣讲类活动仅主讲人加分，包括但不限于“星火力量宣讲”“红心向党资助育人宣讲”。</w:t>
      </w:r>
    </w:p>
    <w:p>
      <w:pPr>
        <w:pStyle w:val="8"/>
        <w:keepNext/>
        <w:keepLines w:val="0"/>
        <w:pageBreakBefore w:val="0"/>
        <w:widowControl w:val="0"/>
        <w:numPr>
          <w:ilvl w:val="0"/>
          <w:numId w:val="0"/>
        </w:numPr>
        <w:tabs>
          <w:tab w:val="left" w:pos="686"/>
        </w:tabs>
        <w:kinsoku/>
        <w:wordWrap/>
        <w:overflowPunct/>
        <w:topLinePunct w:val="0"/>
        <w:autoSpaceDE w:val="0"/>
        <w:autoSpaceDN w:val="0"/>
        <w:bidi w:val="0"/>
        <w:adjustRightInd/>
        <w:snapToGrid/>
        <w:spacing w:before="48" w:after="0" w:line="560" w:lineRule="exact"/>
        <w:ind w:right="300" w:rightChars="0" w:firstLine="628" w:firstLineChars="200"/>
        <w:jc w:val="both"/>
        <w:textAlignment w:val="auto"/>
        <w:rPr>
          <w:rFonts w:hint="eastAsia" w:ascii="仿宋_GB2312" w:hAnsi="仿宋_GB2312" w:eastAsia="仿宋_GB2312" w:cs="仿宋_GB2312"/>
          <w:spacing w:val="-1"/>
          <w:w w:val="99"/>
          <w:sz w:val="32"/>
          <w:szCs w:val="32"/>
          <w:lang w:eastAsia="zh-CN"/>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5</w:t>
      </w:r>
      <w:r>
        <w:rPr>
          <w:rFonts w:hint="eastAsia" w:ascii="仿宋_GB2312" w:hAnsi="仿宋_GB2312" w:eastAsia="仿宋_GB2312" w:cs="仿宋_GB2312"/>
          <w:spacing w:val="-1"/>
          <w:w w:val="99"/>
          <w:sz w:val="32"/>
          <w:szCs w:val="32"/>
          <w:lang w:eastAsia="zh-CN"/>
        </w:rPr>
        <w:t>）读书分享会每人分享不少于 3 分钟，按人数计算时间。</w:t>
      </w: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2.志愿公益类</w:t>
      </w: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主要包括社区服务、公益环保、赛会服务、公益捐赠等各类志愿公益活动</w:t>
      </w: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（1）志愿公益类活动一般为校外活动，如“社区志愿公益服务”、“公益捐赠”、“桃花峪志愿公益服务”。校外志愿公益活动要求同线上活动要求，需将活动策划案、活动照片、活动总结交于本院负责部门。</w:t>
      </w: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（2）校内活动“消防演练”、“寝室内务评比”应归属为文体活动类，且此类活动一学期仅可开办一次，活动名称中应带有关键词“消防演练”、“寝室”等关键词，方便统计排查。</w:t>
      </w: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（3）志愿公益活动类以小时计算积分，一小时 2 分，封顶 8 分。（注：公益捐赠视为普通活动，仅有参与分校级 3 分，院级 2 分）。</w:t>
      </w: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（4）特殊活动如“绿植培养”，“公益献血”积分由二课统一认定积分，以补录或发活的形式予以发分。</w:t>
      </w:r>
    </w:p>
    <w:p>
      <w:pPr>
        <w:pStyle w:val="8"/>
        <w:keepNext w:val="0"/>
        <w:keepLines w:val="0"/>
        <w:pageBreakBefore w:val="0"/>
        <w:widowControl w:val="0"/>
        <w:numPr>
          <w:ilvl w:val="0"/>
          <w:numId w:val="0"/>
        </w:numPr>
        <w:tabs>
          <w:tab w:val="left" w:pos="372"/>
        </w:tabs>
        <w:kinsoku/>
        <w:wordWrap/>
        <w:overflowPunct/>
        <w:topLinePunct w:val="0"/>
        <w:autoSpaceDE w:val="0"/>
        <w:autoSpaceDN w:val="0"/>
        <w:bidi w:val="0"/>
        <w:adjustRightInd/>
        <w:snapToGrid/>
        <w:spacing w:before="3" w:after="0" w:line="560" w:lineRule="exact"/>
        <w:ind w:left="159" w:leftChars="0" w:right="0" w:rightChars="0" w:firstLine="600" w:firstLineChars="200"/>
        <w:jc w:val="both"/>
        <w:textAlignment w:val="auto"/>
        <w:rPr>
          <w:rFonts w:hint="eastAsia" w:ascii="仿宋_GB2312" w:hAnsi="仿宋_GB2312" w:eastAsia="仿宋_GB2312" w:cs="仿宋_GB2312"/>
          <w:spacing w:val="-2"/>
          <w:w w:val="95"/>
          <w:sz w:val="32"/>
          <w:szCs w:val="32"/>
          <w:lang w:val="en-US" w:eastAsia="zh-CN"/>
        </w:rPr>
      </w:pPr>
      <w:r>
        <w:rPr>
          <w:rFonts w:hint="eastAsia" w:ascii="仿宋_GB2312" w:hAnsi="仿宋_GB2312" w:eastAsia="仿宋_GB2312" w:cs="仿宋_GB2312"/>
          <w:spacing w:val="-2"/>
          <w:w w:val="95"/>
          <w:sz w:val="32"/>
          <w:szCs w:val="32"/>
          <w:lang w:val="en-US" w:eastAsia="zh-CN"/>
        </w:rPr>
        <w:t>（5）除校级“公益一小时”“劳动教育实践周”，其余打扫校园的公益活动，需交于二课相关部门审核，符合要求才可发到梦空间活动。</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2"/>
          <w:sz w:val="32"/>
          <w:szCs w:val="32"/>
        </w:rPr>
        <w:t xml:space="preserve"> 文体活动类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firstLine="60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w w:val="95"/>
          <w:sz w:val="32"/>
          <w:szCs w:val="32"/>
        </w:rPr>
        <w:t>主要包括学生参与文化、艺术、体育及人文素养类竞赛、展演等文体类活动</w:t>
      </w:r>
      <w:r>
        <w:rPr>
          <w:rFonts w:hint="eastAsia" w:ascii="仿宋_GB2312" w:hAnsi="仿宋_GB2312" w:eastAsia="仿宋_GB2312" w:cs="仿宋_GB2312"/>
          <w:spacing w:val="-1"/>
          <w:w w:val="95"/>
          <w:sz w:val="32"/>
          <w:szCs w:val="32"/>
          <w:lang w:eastAsia="zh-CN"/>
        </w:rPr>
        <w:t>。</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159" w:leftChars="0" w:right="0"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lang w:val="en-US" w:eastAsia="zh-CN"/>
        </w:rPr>
        <w:t>1</w:t>
      </w: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rPr>
        <w:t>比赛类活动（校级一二三等优秀奖奖：15</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w w:val="95"/>
          <w:sz w:val="32"/>
          <w:szCs w:val="32"/>
        </w:rPr>
        <w:t>10</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5"/>
          <w:sz w:val="32"/>
          <w:szCs w:val="32"/>
        </w:rPr>
        <w:t>8，院级一二三等奖：8</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w w:val="95"/>
          <w:sz w:val="32"/>
          <w:szCs w:val="32"/>
        </w:rPr>
        <w:t>5</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5"/>
          <w:sz w:val="32"/>
          <w:szCs w:val="32"/>
        </w:rPr>
        <w:t>3）</w:t>
      </w:r>
      <w:r>
        <w:rPr>
          <w:rFonts w:hint="eastAsia" w:ascii="仿宋_GB2312" w:hAnsi="仿宋_GB2312" w:eastAsia="仿宋_GB2312" w:cs="仿宋_GB2312"/>
          <w:spacing w:val="-2"/>
          <w:w w:val="95"/>
          <w:sz w:val="32"/>
          <w:szCs w:val="32"/>
        </w:rPr>
        <w:t>,且活动参</w:t>
      </w:r>
      <w:r>
        <w:rPr>
          <w:rFonts w:hint="eastAsia" w:ascii="仿宋_GB2312" w:hAnsi="仿宋_GB2312" w:eastAsia="仿宋_GB2312" w:cs="仿宋_GB2312"/>
          <w:spacing w:val="-1"/>
          <w:w w:val="99"/>
          <w:sz w:val="32"/>
          <w:szCs w:val="32"/>
        </w:rPr>
        <w:t>加人数必须大于</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5</w:t>
      </w:r>
      <w:r>
        <w:rPr>
          <w:rFonts w:hint="eastAsia" w:ascii="仿宋_GB2312" w:hAnsi="仿宋_GB2312" w:eastAsia="仿宋_GB2312" w:cs="仿宋_GB2312"/>
          <w:w w:val="99"/>
          <w:sz w:val="32"/>
          <w:szCs w:val="32"/>
        </w:rPr>
        <w:t>0</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8"/>
          <w:w w:val="99"/>
          <w:sz w:val="32"/>
          <w:szCs w:val="32"/>
        </w:rPr>
        <w:t>人且有评委席才可设置奖项。活动奖项设置数量为活动参加竞赛人</w:t>
      </w:r>
      <w:r>
        <w:rPr>
          <w:rFonts w:hint="eastAsia" w:ascii="仿宋_GB2312" w:hAnsi="仿宋_GB2312" w:eastAsia="仿宋_GB2312" w:cs="仿宋_GB2312"/>
          <w:spacing w:val="-1"/>
          <w:w w:val="99"/>
          <w:sz w:val="32"/>
          <w:szCs w:val="32"/>
        </w:rPr>
        <w:t>数的</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10%</w:t>
      </w:r>
      <w:r>
        <w:rPr>
          <w:rFonts w:hint="eastAsia" w:ascii="仿宋_GB2312" w:hAnsi="仿宋_GB2312" w:eastAsia="仿宋_GB2312" w:cs="仿宋_GB2312"/>
          <w:spacing w:val="-6"/>
          <w:w w:val="99"/>
          <w:sz w:val="32"/>
          <w:szCs w:val="32"/>
        </w:rPr>
        <w:t>，一等奖</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w:t>
      </w:r>
      <w:r>
        <w:rPr>
          <w:rFonts w:hint="eastAsia" w:ascii="仿宋_GB2312" w:hAnsi="仿宋_GB2312" w:eastAsia="仿宋_GB2312" w:cs="仿宋_GB2312"/>
          <w:spacing w:val="-4"/>
          <w:w w:val="99"/>
          <w:sz w:val="32"/>
          <w:szCs w:val="32"/>
        </w:rPr>
        <w:t>%、二等奖</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3%</w:t>
      </w:r>
      <w:r>
        <w:rPr>
          <w:rFonts w:hint="eastAsia" w:ascii="仿宋_GB2312" w:hAnsi="仿宋_GB2312" w:eastAsia="仿宋_GB2312" w:cs="仿宋_GB2312"/>
          <w:spacing w:val="-5"/>
          <w:w w:val="99"/>
          <w:sz w:val="32"/>
          <w:szCs w:val="32"/>
        </w:rPr>
        <w:t>、三等奖</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6</w:t>
      </w:r>
      <w:r>
        <w:rPr>
          <w:rFonts w:hint="eastAsia" w:ascii="仿宋_GB2312" w:hAnsi="仿宋_GB2312" w:eastAsia="仿宋_GB2312" w:cs="仿宋_GB2312"/>
          <w:spacing w:val="-4"/>
          <w:w w:val="99"/>
          <w:sz w:val="32"/>
          <w:szCs w:val="32"/>
        </w:rPr>
        <w:t>%。当人数大于</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10</w:t>
      </w:r>
      <w:r>
        <w:rPr>
          <w:rFonts w:hint="eastAsia" w:ascii="仿宋_GB2312" w:hAnsi="仿宋_GB2312" w:eastAsia="仿宋_GB2312" w:cs="仿宋_GB2312"/>
          <w:w w:val="99"/>
          <w:sz w:val="32"/>
          <w:szCs w:val="32"/>
        </w:rPr>
        <w:t>0</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4"/>
          <w:w w:val="99"/>
          <w:sz w:val="32"/>
          <w:szCs w:val="32"/>
        </w:rPr>
        <w:t>人时，可额外设置优秀</w:t>
      </w:r>
      <w:r>
        <w:rPr>
          <w:rFonts w:hint="eastAsia" w:ascii="仿宋_GB2312" w:hAnsi="仿宋_GB2312" w:eastAsia="仿宋_GB2312" w:cs="仿宋_GB2312"/>
          <w:spacing w:val="-17"/>
          <w:w w:val="99"/>
          <w:sz w:val="32"/>
          <w:szCs w:val="32"/>
        </w:rPr>
        <w:t>奖</w:t>
      </w:r>
      <w:r>
        <w:rPr>
          <w:rFonts w:hint="eastAsia" w:ascii="仿宋_GB2312" w:hAnsi="仿宋_GB2312" w:eastAsia="仿宋_GB2312" w:cs="仿宋_GB2312"/>
          <w:spacing w:val="-1"/>
          <w:w w:val="99"/>
          <w:sz w:val="32"/>
          <w:szCs w:val="32"/>
        </w:rPr>
        <w:t>（校级</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3-5</w:t>
      </w:r>
      <w:r>
        <w:rPr>
          <w:rFonts w:hint="eastAsia" w:ascii="仿宋_GB2312" w:hAnsi="仿宋_GB2312" w:eastAsia="仿宋_GB2312" w:cs="仿宋_GB2312"/>
          <w:spacing w:val="-8"/>
          <w:w w:val="99"/>
          <w:sz w:val="32"/>
          <w:szCs w:val="32"/>
        </w:rPr>
        <w:t>，院级</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1-2</w:t>
      </w:r>
      <w:r>
        <w:rPr>
          <w:rFonts w:hint="eastAsia" w:ascii="仿宋_GB2312" w:hAnsi="仿宋_GB2312" w:eastAsia="仿宋_GB2312" w:cs="仿宋_GB2312"/>
          <w:spacing w:val="-4"/>
          <w:w w:val="99"/>
          <w:sz w:val="32"/>
          <w:szCs w:val="32"/>
        </w:rPr>
        <w:t>，视比赛水平设置优秀奖的高低</w:t>
      </w:r>
      <w:r>
        <w:rPr>
          <w:rFonts w:hint="eastAsia" w:ascii="仿宋_GB2312" w:hAnsi="仿宋_GB2312" w:eastAsia="仿宋_GB2312" w:cs="仿宋_GB2312"/>
          <w:spacing w:val="-20"/>
          <w:w w:val="99"/>
          <w:sz w:val="32"/>
          <w:szCs w:val="32"/>
        </w:rPr>
        <w:t>）</w:t>
      </w:r>
      <w:r>
        <w:rPr>
          <w:rFonts w:hint="eastAsia" w:ascii="仿宋_GB2312" w:hAnsi="仿宋_GB2312" w:eastAsia="仿宋_GB2312" w:cs="仿宋_GB2312"/>
          <w:spacing w:val="-20"/>
          <w:w w:val="99"/>
          <w:sz w:val="32"/>
          <w:szCs w:val="32"/>
          <w:lang w:eastAsia="zh-CN"/>
        </w:rPr>
        <w:t>。</w:t>
      </w:r>
      <w:r>
        <w:rPr>
          <w:rFonts w:hint="eastAsia" w:ascii="仿宋_GB2312" w:hAnsi="仿宋_GB2312" w:eastAsia="仿宋_GB2312" w:cs="仿宋_GB2312"/>
          <w:spacing w:val="-4"/>
          <w:w w:val="99"/>
          <w:sz w:val="32"/>
          <w:szCs w:val="32"/>
        </w:rPr>
        <w:t>优秀奖为参加竞赛总人数的</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5%</w:t>
      </w:r>
      <w:r>
        <w:rPr>
          <w:rFonts w:hint="eastAsia" w:ascii="仿宋_GB2312" w:hAnsi="仿宋_GB2312" w:eastAsia="仿宋_GB2312" w:cs="仿宋_GB2312"/>
          <w:spacing w:val="-1"/>
          <w:w w:val="99"/>
          <w:sz w:val="32"/>
          <w:szCs w:val="32"/>
        </w:rPr>
        <w:t>，获奖人数总计为参与人数的</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15</w:t>
      </w:r>
      <w:r>
        <w:rPr>
          <w:rFonts w:hint="eastAsia" w:ascii="仿宋_GB2312" w:hAnsi="仿宋_GB2312" w:eastAsia="仿宋_GB2312" w:cs="仿宋_GB2312"/>
          <w:spacing w:val="-1"/>
          <w:w w:val="99"/>
          <w:sz w:val="32"/>
          <w:szCs w:val="32"/>
        </w:rPr>
        <w:t>%。奖项设置可以比要求的奖项分数低，但不可以高出要求的奖项分数，一等奖数量少于二等奖数量少于三等奖数量。</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3" w:after="0" w:line="560" w:lineRule="exact"/>
        <w:ind w:left="159" w:leftChars="0" w:right="311"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2</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团体类竞赛活动，奖项设置按队伍数的</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1/</w:t>
      </w:r>
      <w:r>
        <w:rPr>
          <w:rFonts w:hint="eastAsia" w:ascii="仿宋_GB2312" w:hAnsi="仿宋_GB2312" w:eastAsia="仿宋_GB2312" w:cs="仿宋_GB2312"/>
          <w:w w:val="99"/>
          <w:sz w:val="32"/>
          <w:szCs w:val="32"/>
        </w:rPr>
        <w:t>3</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w w:val="99"/>
          <w:sz w:val="32"/>
          <w:szCs w:val="32"/>
        </w:rPr>
        <w:t>计算</w:t>
      </w:r>
      <w:r>
        <w:rPr>
          <w:rFonts w:hint="eastAsia" w:ascii="仿宋_GB2312" w:hAnsi="仿宋_GB2312" w:eastAsia="仿宋_GB2312" w:cs="仿宋_GB2312"/>
          <w:spacing w:val="-1"/>
          <w:w w:val="99"/>
          <w:sz w:val="32"/>
          <w:szCs w:val="32"/>
        </w:rPr>
        <w:t>（</w:t>
      </w:r>
      <w:r>
        <w:rPr>
          <w:rFonts w:hint="eastAsia" w:ascii="仿宋_GB2312" w:hAnsi="仿宋_GB2312" w:eastAsia="仿宋_GB2312" w:cs="仿宋_GB2312"/>
          <w:w w:val="99"/>
          <w:sz w:val="32"/>
          <w:szCs w:val="32"/>
        </w:rPr>
        <w:t>取整</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1"/>
          <w:w w:val="99"/>
          <w:sz w:val="32"/>
          <w:szCs w:val="32"/>
        </w:rPr>
        <w:t>，团体类奖项分数为个人奖项分数的</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1/3</w:t>
      </w:r>
      <w:r>
        <w:rPr>
          <w:rFonts w:hint="eastAsia" w:ascii="仿宋_GB2312" w:hAnsi="仿宋_GB2312" w:eastAsia="仿宋_GB2312" w:cs="仿宋_GB2312"/>
          <w:spacing w:val="-1"/>
          <w:w w:val="99"/>
          <w:sz w:val="32"/>
          <w:szCs w:val="32"/>
        </w:rPr>
        <w:t>（</w:t>
      </w:r>
      <w:r>
        <w:rPr>
          <w:rFonts w:hint="eastAsia" w:ascii="仿宋_GB2312" w:hAnsi="仿宋_GB2312" w:eastAsia="仿宋_GB2312" w:cs="仿宋_GB2312"/>
          <w:w w:val="99"/>
          <w:sz w:val="32"/>
          <w:szCs w:val="32"/>
        </w:rPr>
        <w:t>例：校级</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9"/>
          <w:sz w:val="32"/>
          <w:szCs w:val="32"/>
        </w:rPr>
        <w:t>5</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
          <w:w w:val="99"/>
          <w:sz w:val="32"/>
          <w:szCs w:val="32"/>
        </w:rPr>
        <w:t>3.</w:t>
      </w:r>
      <w:r>
        <w:rPr>
          <w:rFonts w:hint="eastAsia" w:ascii="仿宋_GB2312" w:hAnsi="仿宋_GB2312" w:eastAsia="仿宋_GB2312" w:cs="仿宋_GB2312"/>
          <w:w w:val="99"/>
          <w:sz w:val="32"/>
          <w:szCs w:val="32"/>
        </w:rPr>
        <w:t>3</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
          <w:w w:val="99"/>
          <w:sz w:val="32"/>
          <w:szCs w:val="32"/>
        </w:rPr>
        <w:t>2.</w:t>
      </w:r>
      <w:r>
        <w:rPr>
          <w:rFonts w:hint="eastAsia" w:ascii="仿宋_GB2312" w:hAnsi="仿宋_GB2312" w:eastAsia="仿宋_GB2312" w:cs="仿宋_GB2312"/>
          <w:spacing w:val="-2"/>
          <w:w w:val="99"/>
          <w:sz w:val="32"/>
          <w:szCs w:val="32"/>
        </w:rPr>
        <w:t>7</w:t>
      </w:r>
      <w:r>
        <w:rPr>
          <w:rFonts w:hint="eastAsia" w:ascii="仿宋_GB2312" w:hAnsi="仿宋_GB2312" w:eastAsia="仿宋_GB2312" w:cs="仿宋_GB2312"/>
          <w:spacing w:val="-1"/>
          <w:w w:val="99"/>
          <w:sz w:val="32"/>
          <w:szCs w:val="32"/>
        </w:rPr>
        <w:t>），获奖人数不得高于参赛人数的</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35</w:t>
      </w:r>
      <w:r>
        <w:rPr>
          <w:rFonts w:hint="eastAsia" w:ascii="仿宋_GB2312" w:hAnsi="仿宋_GB2312" w:eastAsia="仿宋_GB2312" w:cs="仿宋_GB2312"/>
          <w:w w:val="99"/>
          <w:sz w:val="32"/>
          <w:szCs w:val="32"/>
        </w:rPr>
        <w:t>%</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159" w:leftChars="0" w:right="29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3</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竞赛类活动观众若可以参与到活动过程中可以为观众设置参与分，竞赛类活动观众不</w:t>
      </w:r>
      <w:r>
        <w:rPr>
          <w:rFonts w:hint="eastAsia" w:ascii="仿宋_GB2312" w:hAnsi="仿宋_GB2312" w:eastAsia="仿宋_GB2312" w:cs="仿宋_GB2312"/>
          <w:spacing w:val="-2"/>
          <w:w w:val="99"/>
          <w:sz w:val="32"/>
          <w:szCs w:val="32"/>
        </w:rPr>
        <w:t>计入竞赛总人数中</w:t>
      </w:r>
      <w:r>
        <w:rPr>
          <w:rFonts w:hint="eastAsia" w:ascii="仿宋_GB2312" w:hAnsi="仿宋_GB2312" w:eastAsia="仿宋_GB2312" w:cs="仿宋_GB2312"/>
          <w:spacing w:val="-1"/>
          <w:w w:val="99"/>
          <w:sz w:val="32"/>
          <w:szCs w:val="32"/>
        </w:rPr>
        <w:t>（</w:t>
      </w:r>
      <w:r>
        <w:rPr>
          <w:rFonts w:hint="eastAsia" w:ascii="仿宋_GB2312" w:hAnsi="仿宋_GB2312" w:eastAsia="仿宋_GB2312" w:cs="仿宋_GB2312"/>
          <w:spacing w:val="-2"/>
          <w:w w:val="99"/>
          <w:sz w:val="32"/>
          <w:szCs w:val="32"/>
        </w:rPr>
        <w:t>例：参赛选手</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10</w:t>
      </w:r>
      <w:r>
        <w:rPr>
          <w:rFonts w:hint="eastAsia" w:ascii="仿宋_GB2312" w:hAnsi="仿宋_GB2312" w:eastAsia="仿宋_GB2312" w:cs="仿宋_GB2312"/>
          <w:spacing w:val="-2"/>
          <w:w w:val="99"/>
          <w:sz w:val="32"/>
          <w:szCs w:val="32"/>
        </w:rPr>
        <w:t>0</w:t>
      </w:r>
      <w:r>
        <w:rPr>
          <w:rFonts w:hint="eastAsia" w:ascii="仿宋_GB2312" w:hAnsi="仿宋_GB2312" w:eastAsia="仿宋_GB2312" w:cs="仿宋_GB2312"/>
          <w:spacing w:val="-4"/>
          <w:w w:val="99"/>
          <w:sz w:val="32"/>
          <w:szCs w:val="32"/>
        </w:rPr>
        <w:t>，观众</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spacing w:val="1"/>
          <w:w w:val="99"/>
          <w:sz w:val="32"/>
          <w:szCs w:val="32"/>
        </w:rPr>
        <w:t>100</w:t>
      </w:r>
      <w:r>
        <w:rPr>
          <w:rFonts w:hint="eastAsia" w:ascii="仿宋_GB2312" w:hAnsi="仿宋_GB2312" w:eastAsia="仿宋_GB2312" w:cs="仿宋_GB2312"/>
          <w:spacing w:val="-3"/>
          <w:w w:val="99"/>
          <w:sz w:val="32"/>
          <w:szCs w:val="32"/>
        </w:rPr>
        <w:t>，奖项总数为参赛选手的</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15</w:t>
      </w:r>
      <w:r>
        <w:rPr>
          <w:rFonts w:hint="eastAsia" w:ascii="仿宋_GB2312" w:hAnsi="仿宋_GB2312" w:eastAsia="仿宋_GB2312" w:cs="仿宋_GB2312"/>
          <w:spacing w:val="-3"/>
          <w:w w:val="99"/>
          <w:sz w:val="32"/>
          <w:szCs w:val="32"/>
        </w:rPr>
        <w:t>%，即为</w:t>
      </w:r>
      <w:r>
        <w:rPr>
          <w:rFonts w:hint="eastAsia" w:ascii="仿宋_GB2312" w:hAnsi="仿宋_GB2312" w:eastAsia="仿宋_GB2312" w:cs="仿宋_GB2312"/>
          <w:w w:val="99"/>
          <w:sz w:val="32"/>
          <w:szCs w:val="32"/>
        </w:rPr>
        <w:t>一等奖</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9"/>
          <w:sz w:val="32"/>
          <w:szCs w:val="32"/>
        </w:rPr>
        <w:t>1</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人，二等奖</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9"/>
          <w:sz w:val="32"/>
          <w:szCs w:val="32"/>
        </w:rPr>
        <w:t>3</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人，三等奖</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9"/>
          <w:sz w:val="32"/>
          <w:szCs w:val="32"/>
        </w:rPr>
        <w:t>6</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人，优秀奖</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9"/>
          <w:sz w:val="32"/>
          <w:szCs w:val="32"/>
        </w:rPr>
        <w:t>5</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人</w:t>
      </w:r>
      <w:r>
        <w:rPr>
          <w:rFonts w:hint="eastAsia" w:ascii="仿宋_GB2312" w:hAnsi="仿宋_GB2312" w:eastAsia="仿宋_GB2312" w:cs="仿宋_GB2312"/>
          <w:w w:val="99"/>
          <w:sz w:val="32"/>
          <w:szCs w:val="32"/>
        </w:rPr>
        <w:t>）</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159" w:leftChars="0" w:right="10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周末文化工程所有参与者统一设置参与分不额外设置奖项，由二级学院承办校级周末</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2"/>
          <w:w w:val="95"/>
          <w:sz w:val="32"/>
          <w:szCs w:val="32"/>
        </w:rPr>
        <w:t>文化工程需要至少三个二级学院进行联谊且审批表主办方中要注明另外两个二级学院。</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1" w:after="0" w:line="560" w:lineRule="exact"/>
        <w:ind w:left="159" w:leftChars="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5</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游戏类活动</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1"/>
          <w:w w:val="99"/>
          <w:sz w:val="32"/>
          <w:szCs w:val="32"/>
        </w:rPr>
        <w:t>例：狼人杀，撕名牌类活动不予以加分</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1"/>
          <w:w w:val="99"/>
          <w:sz w:val="32"/>
          <w:szCs w:val="32"/>
        </w:rPr>
        <w:t>，猜灯谜，成语接龙等活动可以穿插在文体活动中。</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159" w:leftChars="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lang w:val="en-US" w:eastAsia="zh-CN"/>
        </w:rPr>
        <w:t>6</w:t>
      </w: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rPr>
        <w:t>任何形式的观影活动均不予到梦空间加分。</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160" w:leftChars="0" w:right="30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7</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比赛类活动，初赛仅可设置参与分，决赛可设置奖项。比赛类活动设置奖项即视决赛决赛仅可举办一次。</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160" w:leftChars="0" w:right="309" w:rightChars="0" w:firstLine="604" w:firstLineChars="200"/>
        <w:jc w:val="both"/>
        <w:textAlignment w:val="auto"/>
        <w:rPr>
          <w:rFonts w:hint="eastAsia" w:ascii="仿宋_GB2312" w:hAnsi="仿宋_GB2312" w:eastAsia="仿宋_GB2312" w:cs="仿宋_GB2312"/>
          <w:spacing w:val="-1"/>
          <w:w w:val="95"/>
          <w:sz w:val="32"/>
          <w:szCs w:val="32"/>
        </w:rPr>
      </w:pP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lang w:val="en-US" w:eastAsia="zh-CN"/>
        </w:rPr>
        <w:t>8</w:t>
      </w: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rPr>
        <w:t>读书分享会每人分享时间不低于三分钟，活动申请参与人数和时长不合理时予以驳回。</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160" w:leftChars="0" w:right="309" w:rightChars="0" w:firstLine="604" w:firstLineChars="200"/>
        <w:jc w:val="both"/>
        <w:textAlignment w:val="auto"/>
        <w:rPr>
          <w:rFonts w:hint="eastAsia" w:ascii="仿宋_GB2312" w:hAnsi="仿宋_GB2312" w:eastAsia="仿宋_GB2312" w:cs="仿宋_GB2312"/>
          <w:spacing w:val="-1"/>
          <w:w w:val="95"/>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二．后期补录活动：</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1</w:t>
      </w:r>
      <w:r>
        <w:rPr>
          <w:rFonts w:hint="eastAsia" w:ascii="仿宋_GB2312" w:hAnsi="仿宋_GB2312" w:eastAsia="仿宋_GB2312" w:cs="仿宋_GB2312"/>
          <w:spacing w:val="-2"/>
          <w:w w:val="95"/>
          <w:sz w:val="32"/>
          <w:szCs w:val="32"/>
        </w:rPr>
        <w:t>.思想成长类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right="206" w:firstLine="600" w:firstLineChars="200"/>
        <w:jc w:val="both"/>
        <w:textAlignment w:val="auto"/>
        <w:rPr>
          <w:rFonts w:hint="eastAsia" w:ascii="仿宋_GB2312" w:hAnsi="仿宋_GB2312" w:eastAsia="仿宋_GB2312" w:cs="仿宋_GB2312"/>
          <w:spacing w:val="80"/>
          <w:sz w:val="32"/>
          <w:szCs w:val="32"/>
        </w:rPr>
      </w:pPr>
      <w:r>
        <w:rPr>
          <w:rFonts w:hint="eastAsia" w:ascii="仿宋_GB2312" w:hAnsi="仿宋_GB2312" w:eastAsia="仿宋_GB2312" w:cs="仿宋_GB2312"/>
          <w:spacing w:val="-2"/>
          <w:w w:val="95"/>
          <w:sz w:val="32"/>
          <w:szCs w:val="32"/>
        </w:rPr>
        <w:t>主要包括国家级、省级、校级、院级优秀学员，军事训练中的军训标兵、优秀宿舍等荣誉。</w:t>
      </w:r>
      <w:r>
        <w:rPr>
          <w:rFonts w:hint="eastAsia" w:ascii="仿宋_GB2312" w:hAnsi="仿宋_GB2312" w:eastAsia="仿宋_GB2312" w:cs="仿宋_GB2312"/>
          <w:spacing w:val="80"/>
          <w:sz w:val="32"/>
          <w:szCs w:val="32"/>
        </w:rPr>
        <w:t xml:space="preserve">  </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right="206"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2.社会实践类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right="299"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主要包括学生参与师范专业教育</w:t>
      </w:r>
      <w:r>
        <w:rPr>
          <w:rFonts w:hint="eastAsia" w:ascii="仿宋_GB2312" w:hAnsi="仿宋_GB2312" w:eastAsia="仿宋_GB2312" w:cs="仿宋_GB2312"/>
          <w:spacing w:val="-6"/>
          <w:sz w:val="32"/>
          <w:szCs w:val="32"/>
        </w:rPr>
        <w:t>实习、“</w:t>
      </w:r>
      <w:r>
        <w:rPr>
          <w:rFonts w:hint="eastAsia" w:ascii="仿宋_GB2312" w:hAnsi="仿宋_GB2312" w:eastAsia="仿宋_GB2312" w:cs="仿宋_GB2312"/>
          <w:sz w:val="32"/>
          <w:szCs w:val="32"/>
        </w:rPr>
        <w:t>三下乡”社会实践活动、挂职见习锻炼、社会考</w:t>
      </w:r>
      <w:r>
        <w:rPr>
          <w:rFonts w:hint="eastAsia" w:ascii="仿宋_GB2312" w:hAnsi="仿宋_GB2312" w:eastAsia="仿宋_GB2312" w:cs="仿宋_GB2312"/>
          <w:spacing w:val="-2"/>
          <w:sz w:val="32"/>
          <w:szCs w:val="32"/>
        </w:rPr>
        <w:t>察调研、“返家乡”社会实践及其他劳动实践活动的经历，获得的相关奖项荣誉等。</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59" w:leftChars="0" w:right="0"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lang w:val="en-US" w:eastAsia="zh-CN"/>
        </w:rPr>
        <w:t>3.</w:t>
      </w:r>
      <w:r>
        <w:rPr>
          <w:rFonts w:hint="eastAsia" w:ascii="仿宋_GB2312" w:hAnsi="仿宋_GB2312" w:eastAsia="仿宋_GB2312" w:cs="仿宋_GB2312"/>
          <w:spacing w:val="-2"/>
          <w:w w:val="95"/>
          <w:sz w:val="32"/>
          <w:szCs w:val="32"/>
        </w:rPr>
        <w:t>志愿公益类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right="206"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rPr>
        <w:t>主要包括学生参与大学生志愿服务西部计划、支教助残、社区服务、公益环保、赛会服务、海外服务、公益捐赠等各类志愿公益活动的经历，获得的相关奖项荣誉等。</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1" w:after="0" w:line="560" w:lineRule="exact"/>
        <w:ind w:left="159" w:leftChars="0" w:right="0"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lang w:val="en-US" w:eastAsia="zh-CN"/>
        </w:rPr>
        <w:t>4.</w:t>
      </w:r>
      <w:r>
        <w:rPr>
          <w:rFonts w:hint="eastAsia" w:ascii="仿宋_GB2312" w:hAnsi="仿宋_GB2312" w:eastAsia="仿宋_GB2312" w:cs="仿宋_GB2312"/>
          <w:spacing w:val="-2"/>
          <w:w w:val="95"/>
          <w:sz w:val="32"/>
          <w:szCs w:val="32"/>
        </w:rPr>
        <w:t>创新创业类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right="302"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9"/>
          <w:sz w:val="32"/>
          <w:szCs w:val="32"/>
        </w:rPr>
        <w:t>主要包括学生参与学科竞赛、师范专业技能竞赛、创新创业类竞赛、创新创业类教育活动等</w:t>
      </w:r>
      <w:r>
        <w:rPr>
          <w:rFonts w:hint="eastAsia" w:ascii="仿宋_GB2312" w:hAnsi="仿宋_GB2312" w:eastAsia="仿宋_GB2312" w:cs="仿宋_GB2312"/>
          <w:spacing w:val="-1"/>
          <w:w w:val="99"/>
          <w:sz w:val="32"/>
          <w:szCs w:val="32"/>
        </w:rPr>
        <w:t>的经历和在校期间发表论文、出版专著、取得专利等情况，获得的相关奖项荣誉等。</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1" w:after="0" w:line="560" w:lineRule="exact"/>
        <w:ind w:left="159" w:leftChars="0" w:right="0"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lang w:val="en-US" w:eastAsia="zh-CN"/>
        </w:rPr>
        <w:t>5.</w:t>
      </w:r>
      <w:r>
        <w:rPr>
          <w:rFonts w:hint="eastAsia" w:ascii="仿宋_GB2312" w:hAnsi="仿宋_GB2312" w:eastAsia="仿宋_GB2312" w:cs="仿宋_GB2312"/>
          <w:spacing w:val="-2"/>
          <w:w w:val="95"/>
          <w:sz w:val="32"/>
          <w:szCs w:val="32"/>
        </w:rPr>
        <w:t>工作履历类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right="206"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9"/>
          <w:sz w:val="32"/>
          <w:szCs w:val="32"/>
        </w:rPr>
        <w:t>主要包括学生在校内团学组织(学生会、社团等)的工作任职履历和校外的社会工作履历等，</w:t>
      </w:r>
      <w:r>
        <w:rPr>
          <w:rFonts w:hint="eastAsia" w:ascii="仿宋_GB2312" w:hAnsi="仿宋_GB2312" w:eastAsia="仿宋_GB2312" w:cs="仿宋_GB2312"/>
          <w:spacing w:val="-1"/>
          <w:w w:val="99"/>
          <w:sz w:val="32"/>
          <w:szCs w:val="32"/>
        </w:rPr>
        <w:t>以及获得的相关奖项、荣誉等。</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1" w:after="0" w:line="560" w:lineRule="exact"/>
        <w:ind w:left="159" w:leftChars="0" w:right="0"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lang w:val="en-US" w:eastAsia="zh-CN"/>
        </w:rPr>
        <w:t>6.</w:t>
      </w:r>
      <w:r>
        <w:rPr>
          <w:rFonts w:hint="eastAsia" w:ascii="仿宋_GB2312" w:hAnsi="仿宋_GB2312" w:eastAsia="仿宋_GB2312" w:cs="仿宋_GB2312"/>
          <w:spacing w:val="-2"/>
          <w:w w:val="95"/>
          <w:sz w:val="32"/>
          <w:szCs w:val="32"/>
        </w:rPr>
        <w:t>技能特长类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60" w:right="299" w:firstLine="616"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4"/>
          <w:w w:val="99"/>
          <w:sz w:val="32"/>
          <w:szCs w:val="32"/>
        </w:rPr>
        <w:t>主要包括学生参加国家相关职能部门组织的相关专业技能认证、培训、考核或考试，以及获</w:t>
      </w:r>
      <w:r>
        <w:rPr>
          <w:rFonts w:hint="eastAsia" w:ascii="仿宋_GB2312" w:hAnsi="仿宋_GB2312" w:eastAsia="仿宋_GB2312" w:cs="仿宋_GB2312"/>
          <w:spacing w:val="-1"/>
          <w:w w:val="99"/>
          <w:sz w:val="32"/>
          <w:szCs w:val="32"/>
        </w:rPr>
        <w:t>得的国家颁发的相关认证证书、结业证书等。</w:t>
      </w:r>
      <w:r>
        <w:rPr>
          <w:rFonts w:hint="eastAsia" w:ascii="仿宋_GB2312" w:hAnsi="仿宋_GB2312" w:eastAsia="仿宋_GB2312" w:cs="仿宋_GB2312"/>
          <w:spacing w:val="-5"/>
          <w:sz w:val="32"/>
          <w:szCs w:val="32"/>
        </w:rPr>
        <w:t>(注：奖项为获取难度较大的高质量大型竞赛，积分以最新的泰山学院“第二课堂成绩单”积分认定表为准)</w:t>
      </w:r>
      <w:r>
        <w:rPr>
          <w:rFonts w:hint="eastAsia" w:ascii="仿宋_GB2312" w:hAnsi="仿宋_GB2312" w:eastAsia="仿宋_GB2312" w:cs="仿宋_GB2312"/>
          <w:spacing w:val="-5"/>
          <w:sz w:val="32"/>
          <w:szCs w:val="32"/>
          <w:lang w:eastAsia="zh-CN"/>
        </w:rPr>
        <w:t>。</w:t>
      </w:r>
    </w:p>
    <w:p>
      <w:pPr>
        <w:rPr>
          <w:rFonts w:hint="eastAsia" w:ascii="黑体" w:hAnsi="黑体" w:eastAsia="黑体" w:cs="黑体"/>
          <w:spacing w:val="-3"/>
          <w:sz w:val="32"/>
          <w:szCs w:val="32"/>
        </w:rPr>
      </w:pPr>
      <w:r>
        <w:rPr>
          <w:rFonts w:hint="eastAsia" w:ascii="黑体" w:hAnsi="黑体" w:eastAsia="黑体" w:cs="黑体"/>
          <w:spacing w:val="-3"/>
          <w:sz w:val="32"/>
          <w:szCs w:val="32"/>
        </w:rPr>
        <w:br w:type="page"/>
      </w:r>
    </w:p>
    <w:p>
      <w:pPr>
        <w:keepNext w:val="0"/>
        <w:keepLines w:val="0"/>
        <w:pageBreakBefore w:val="0"/>
        <w:widowControl w:val="0"/>
        <w:kinsoku/>
        <w:wordWrap/>
        <w:overflowPunct/>
        <w:topLinePunct w:val="0"/>
        <w:autoSpaceDE w:val="0"/>
        <w:autoSpaceDN w:val="0"/>
        <w:bidi w:val="0"/>
        <w:adjustRightInd/>
        <w:snapToGrid/>
        <w:spacing w:before="31" w:line="560" w:lineRule="exact"/>
        <w:ind w:left="160" w:right="0" w:firstLine="628" w:firstLineChars="200"/>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第三章</w:t>
      </w:r>
      <w:r>
        <w:rPr>
          <w:rFonts w:hint="eastAsia" w:ascii="黑体" w:hAnsi="黑体" w:eastAsia="黑体" w:cs="黑体"/>
          <w:spacing w:val="-3"/>
          <w:sz w:val="32"/>
          <w:szCs w:val="32"/>
          <w:lang w:val="en-US" w:eastAsia="zh-CN"/>
        </w:rPr>
        <w:t xml:space="preserve"> </w:t>
      </w:r>
      <w:r>
        <w:rPr>
          <w:rFonts w:hint="eastAsia" w:ascii="黑体" w:hAnsi="黑体" w:eastAsia="黑体" w:cs="黑体"/>
          <w:spacing w:val="-3"/>
          <w:sz w:val="32"/>
          <w:szCs w:val="32"/>
        </w:rPr>
        <w:t>活动申报与审核</w:t>
      </w:r>
    </w:p>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一．活动审批表：</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1" w:after="0" w:line="560" w:lineRule="exact"/>
        <w:ind w:leftChars="200" w:right="206"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w:t>
      </w:r>
      <w:r>
        <w:rPr>
          <w:rFonts w:hint="eastAsia" w:ascii="仿宋_GB2312" w:hAnsi="仿宋_GB2312" w:eastAsia="仿宋_GB2312" w:cs="仿宋_GB2312"/>
          <w:spacing w:val="-1"/>
          <w:w w:val="99"/>
          <w:sz w:val="32"/>
          <w:szCs w:val="32"/>
        </w:rPr>
        <w:t>活动审批单内填写的信息必须是有效的，活动承办单位即为活动级别的判定方式，如二级学院需要承办校级活动，至少需要三个及以上需要至少三个二级学院的同学参与活动，且各学院参与比例均衡</w:t>
      </w:r>
      <w:r>
        <w:rPr>
          <w:rFonts w:hint="eastAsia" w:ascii="仿宋_GB2312" w:hAnsi="仿宋_GB2312" w:eastAsia="仿宋_GB2312" w:cs="仿宋_GB2312"/>
          <w:w w:val="99"/>
          <w:sz w:val="32"/>
          <w:szCs w:val="32"/>
        </w:rPr>
        <w:t>且各个学院参</w:t>
      </w:r>
      <w:r>
        <w:rPr>
          <w:rFonts w:hint="eastAsia" w:ascii="仿宋_GB2312" w:hAnsi="仿宋_GB2312" w:eastAsia="仿宋_GB2312" w:cs="仿宋_GB2312"/>
          <w:w w:val="95"/>
          <w:sz w:val="32"/>
          <w:szCs w:val="32"/>
        </w:rPr>
        <w:t>与的比例不能过大</w:t>
      </w:r>
      <w:r>
        <w:rPr>
          <w:rFonts w:hint="eastAsia" w:ascii="仿宋_GB2312" w:hAnsi="仿宋_GB2312" w:eastAsia="仿宋_GB2312" w:cs="仿宋_GB2312"/>
          <w:w w:val="95"/>
          <w:sz w:val="32"/>
          <w:szCs w:val="32"/>
          <w:lang w:eastAsia="zh-CN"/>
        </w:rPr>
        <w:t>。</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0" w:after="0" w:line="560" w:lineRule="exact"/>
        <w:ind w:leftChars="200" w:right="29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2.</w:t>
      </w:r>
      <w:r>
        <w:rPr>
          <w:rFonts w:hint="eastAsia" w:ascii="仿宋_GB2312" w:hAnsi="仿宋_GB2312" w:eastAsia="仿宋_GB2312" w:cs="仿宋_GB2312"/>
          <w:spacing w:val="-1"/>
          <w:w w:val="99"/>
          <w:sz w:val="32"/>
          <w:szCs w:val="32"/>
        </w:rPr>
        <w:t>报名参与范围可以不限年级，也可以限制为仅</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2</w:t>
      </w:r>
      <w:r>
        <w:rPr>
          <w:rFonts w:hint="eastAsia" w:ascii="仿宋_GB2312" w:hAnsi="仿宋_GB2312" w:eastAsia="仿宋_GB2312" w:cs="仿宋_GB2312"/>
          <w:w w:val="99"/>
          <w:sz w:val="32"/>
          <w:szCs w:val="32"/>
        </w:rPr>
        <w:t>2</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级或</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2</w:t>
      </w:r>
      <w:r>
        <w:rPr>
          <w:rFonts w:hint="eastAsia" w:ascii="仿宋_GB2312" w:hAnsi="仿宋_GB2312" w:eastAsia="仿宋_GB2312" w:cs="仿宋_GB2312"/>
          <w:w w:val="99"/>
          <w:sz w:val="32"/>
          <w:szCs w:val="32"/>
        </w:rPr>
        <w:t>1</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1"/>
          <w:w w:val="99"/>
          <w:sz w:val="32"/>
          <w:szCs w:val="32"/>
        </w:rPr>
        <w:t>级参与，由活动负责人视活动实际情况进行设置。</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0" w:after="0" w:line="560" w:lineRule="exact"/>
        <w:ind w:leftChars="20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3.</w:t>
      </w:r>
      <w:r>
        <w:rPr>
          <w:rFonts w:hint="eastAsia" w:ascii="仿宋_GB2312" w:hAnsi="仿宋_GB2312" w:eastAsia="仿宋_GB2312" w:cs="仿宋_GB2312"/>
          <w:spacing w:val="-1"/>
          <w:w w:val="99"/>
          <w:sz w:val="32"/>
          <w:szCs w:val="32"/>
        </w:rPr>
        <w:t>活动时间地点必须真实有效，在二课的日常巡查中，巡查人员会根据审批单中的信息进行不定向不定形式、不定时巡查，规范活动，以确保活动正常进行。</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0" w:after="0" w:line="560" w:lineRule="exact"/>
        <w:ind w:leftChars="200" w:right="0"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lang w:val="en-US" w:eastAsia="zh-CN"/>
        </w:rPr>
        <w:t>4.</w:t>
      </w:r>
      <w:r>
        <w:rPr>
          <w:rFonts w:hint="eastAsia" w:ascii="仿宋_GB2312" w:hAnsi="仿宋_GB2312" w:eastAsia="仿宋_GB2312" w:cs="仿宋_GB2312"/>
          <w:spacing w:val="-2"/>
          <w:w w:val="95"/>
          <w:sz w:val="32"/>
          <w:szCs w:val="32"/>
        </w:rPr>
        <w:t>录取方式：</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Chars="200" w:right="297"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1</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报名制：采取先到先得，把排名人数达到预设的最大参与人数，则无法继续报名。报名成功者即可参加活动。采取先到先得，在到梦空间活动报名开始后根据先后顺序，一旦达到最大报名人数停止录取。在报名期间，如有特殊情况不能按时参加活动，可以选择取消报名或请假，未成功报名的同学可以继续抢名额，报名结束后，未报名成功的不可再报名。</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5" w:after="0" w:line="560" w:lineRule="exact"/>
        <w:ind w:leftChars="200" w:right="297"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2</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评审制：报名不分先后，人数不可超过最大报名人数限制，录取时间为报名开始到结</w:t>
      </w:r>
      <w:r>
        <w:rPr>
          <w:rFonts w:hint="eastAsia" w:ascii="仿宋_GB2312" w:hAnsi="仿宋_GB2312" w:eastAsia="仿宋_GB2312" w:cs="仿宋_GB2312"/>
          <w:w w:val="99"/>
          <w:sz w:val="32"/>
          <w:szCs w:val="32"/>
        </w:rPr>
        <w:t>束报名</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2</w:t>
      </w:r>
      <w:r>
        <w:rPr>
          <w:rFonts w:hint="eastAsia" w:ascii="仿宋_GB2312" w:hAnsi="仿宋_GB2312" w:eastAsia="仿宋_GB2312" w:cs="仿宋_GB2312"/>
          <w:w w:val="99"/>
          <w:sz w:val="32"/>
          <w:szCs w:val="32"/>
        </w:rPr>
        <w:t>4</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小时前，若报结束距活动开始时间小于</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2</w:t>
      </w:r>
      <w:r>
        <w:rPr>
          <w:rFonts w:hint="eastAsia" w:ascii="仿宋_GB2312" w:hAnsi="仿宋_GB2312" w:eastAsia="仿宋_GB2312" w:cs="仿宋_GB2312"/>
          <w:w w:val="99"/>
          <w:sz w:val="32"/>
          <w:szCs w:val="32"/>
        </w:rPr>
        <w:t>4</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1"/>
          <w:w w:val="99"/>
          <w:sz w:val="32"/>
          <w:szCs w:val="32"/>
        </w:rPr>
        <w:t>小时在活动开始前进行录取。报名能成功且被录取者方可参与活动。名结束距由活动负责人在活动审批表中注明活动录取要求，由活动负责人和活动组织者在到梦空间活动管理中对报名的同学进行选择性录取。</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3" w:after="0" w:line="560" w:lineRule="exact"/>
        <w:ind w:leftChars="200" w:right="0" w:rightChars="0" w:firstLine="604" w:firstLineChars="200"/>
        <w:jc w:val="both"/>
        <w:textAlignment w:val="auto"/>
        <w:rPr>
          <w:rFonts w:hint="eastAsia" w:ascii="仿宋_GB2312" w:hAnsi="仿宋_GB2312" w:eastAsia="仿宋_GB2312" w:cs="仿宋_GB2312"/>
          <w:spacing w:val="-1"/>
          <w:w w:val="95"/>
          <w:sz w:val="32"/>
          <w:szCs w:val="32"/>
        </w:rPr>
      </w:pP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lang w:val="en-US" w:eastAsia="zh-CN"/>
        </w:rPr>
        <w:t>3</w:t>
      </w: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rPr>
        <w:t>中签制:此录取方式暂不进行使用。</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0" w:after="0" w:line="560" w:lineRule="exact"/>
        <w:ind w:leftChars="200" w:right="0"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lang w:val="en-US" w:eastAsia="zh-CN"/>
        </w:rPr>
        <w:t>5.</w:t>
      </w:r>
      <w:r>
        <w:rPr>
          <w:rFonts w:hint="eastAsia" w:ascii="仿宋_GB2312" w:hAnsi="仿宋_GB2312" w:eastAsia="仿宋_GB2312" w:cs="仿宋_GB2312"/>
          <w:spacing w:val="-2"/>
          <w:w w:val="95"/>
          <w:sz w:val="32"/>
          <w:szCs w:val="32"/>
        </w:rPr>
        <w:t>积分设置问题：</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0" w:after="0" w:line="560" w:lineRule="exact"/>
        <w:ind w:leftChars="200" w:right="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lang w:val="en-US" w:eastAsia="zh-CN"/>
        </w:rPr>
        <w:t>1</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人数达到</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5</w:t>
      </w:r>
      <w:r>
        <w:rPr>
          <w:rFonts w:hint="eastAsia" w:ascii="仿宋_GB2312" w:hAnsi="仿宋_GB2312" w:eastAsia="仿宋_GB2312" w:cs="仿宋_GB2312"/>
          <w:w w:val="99"/>
          <w:sz w:val="32"/>
          <w:szCs w:val="32"/>
        </w:rPr>
        <w:t>0</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后：设置奖项获奖总人数不</w:t>
      </w:r>
      <w:r>
        <w:rPr>
          <w:rFonts w:hint="eastAsia" w:ascii="仿宋_GB2312" w:hAnsi="仿宋_GB2312" w:eastAsia="仿宋_GB2312" w:cs="仿宋_GB2312"/>
          <w:spacing w:val="-1"/>
          <w:w w:val="99"/>
          <w:sz w:val="32"/>
          <w:szCs w:val="32"/>
          <w:lang w:val="en-US" w:eastAsia="zh-CN"/>
        </w:rPr>
        <w:t>超过</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10</w:t>
      </w:r>
      <w:r>
        <w:rPr>
          <w:rFonts w:hint="eastAsia" w:ascii="仿宋_GB2312" w:hAnsi="仿宋_GB2312" w:eastAsia="仿宋_GB2312" w:cs="仿宋_GB2312"/>
          <w:spacing w:val="-1"/>
          <w:w w:val="99"/>
          <w:sz w:val="32"/>
          <w:szCs w:val="32"/>
        </w:rPr>
        <w:t>%，按照一等少于二等少于三等设置获奖人数。</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1" w:after="0" w:line="560" w:lineRule="exact"/>
        <w:ind w:leftChars="20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lang w:val="en-US" w:eastAsia="zh-CN"/>
        </w:rPr>
        <w:t>2</w:t>
      </w: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rPr>
        <w:t>人数达到 100 后：允许设置优秀奖，设置获奖总人数不超过 15%，按照一等二等奖占 10%（</w:t>
      </w:r>
      <w:r>
        <w:rPr>
          <w:rFonts w:hint="eastAsia" w:ascii="仿宋_GB2312" w:hAnsi="仿宋_GB2312" w:eastAsia="仿宋_GB2312" w:cs="仿宋_GB2312"/>
          <w:spacing w:val="-1"/>
          <w:w w:val="95"/>
          <w:sz w:val="32"/>
          <w:szCs w:val="32"/>
        </w:rPr>
        <w:t xml:space="preserve">一等 </w:t>
      </w:r>
      <w:r>
        <w:rPr>
          <w:rFonts w:hint="eastAsia" w:ascii="仿宋_GB2312" w:hAnsi="仿宋_GB2312" w:eastAsia="仿宋_GB2312" w:cs="仿宋_GB2312"/>
          <w:w w:val="95"/>
          <w:sz w:val="32"/>
          <w:szCs w:val="32"/>
        </w:rPr>
        <w:t>1</w:t>
      </w:r>
      <w:r>
        <w:rPr>
          <w:rFonts w:hint="eastAsia" w:ascii="仿宋_GB2312" w:hAnsi="仿宋_GB2312" w:eastAsia="仿宋_GB2312" w:cs="仿宋_GB2312"/>
          <w:spacing w:val="-1"/>
          <w:w w:val="95"/>
          <w:sz w:val="32"/>
          <w:szCs w:val="32"/>
        </w:rPr>
        <w:t xml:space="preserve">%二等 </w:t>
      </w:r>
      <w:r>
        <w:rPr>
          <w:rFonts w:hint="eastAsia" w:ascii="仿宋_GB2312" w:hAnsi="仿宋_GB2312" w:eastAsia="仿宋_GB2312" w:cs="仿宋_GB2312"/>
          <w:w w:val="95"/>
          <w:sz w:val="32"/>
          <w:szCs w:val="32"/>
        </w:rPr>
        <w:t>3</w:t>
      </w:r>
      <w:r>
        <w:rPr>
          <w:rFonts w:hint="eastAsia" w:ascii="仿宋_GB2312" w:hAnsi="仿宋_GB2312" w:eastAsia="仿宋_GB2312" w:cs="仿宋_GB2312"/>
          <w:spacing w:val="-1"/>
          <w:w w:val="95"/>
          <w:sz w:val="32"/>
          <w:szCs w:val="32"/>
        </w:rPr>
        <w:t xml:space="preserve">%三等 </w:t>
      </w:r>
      <w:r>
        <w:rPr>
          <w:rFonts w:hint="eastAsia" w:ascii="仿宋_GB2312" w:hAnsi="仿宋_GB2312" w:eastAsia="仿宋_GB2312" w:cs="仿宋_GB2312"/>
          <w:spacing w:val="26"/>
          <w:w w:val="95"/>
          <w:sz w:val="32"/>
          <w:szCs w:val="32"/>
        </w:rPr>
        <w:t>6</w:t>
      </w: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79"/>
          <w:w w:val="95"/>
          <w:sz w:val="32"/>
          <w:szCs w:val="32"/>
        </w:rPr>
        <w:t>）</w:t>
      </w:r>
      <w:r>
        <w:rPr>
          <w:rFonts w:hint="eastAsia" w:ascii="仿宋_GB2312" w:hAnsi="仿宋_GB2312" w:eastAsia="仿宋_GB2312" w:cs="仿宋_GB2312"/>
          <w:spacing w:val="2"/>
          <w:w w:val="95"/>
          <w:sz w:val="32"/>
          <w:szCs w:val="32"/>
        </w:rPr>
        <w:t xml:space="preserve">，优秀奖占 </w:t>
      </w:r>
      <w:r>
        <w:rPr>
          <w:rFonts w:hint="eastAsia" w:ascii="仿宋_GB2312" w:hAnsi="仿宋_GB2312" w:eastAsia="仿宋_GB2312" w:cs="仿宋_GB2312"/>
          <w:w w:val="95"/>
          <w:sz w:val="32"/>
          <w:szCs w:val="32"/>
        </w:rPr>
        <w:t>5%，优秀奖分数低于三等</w:t>
      </w:r>
      <w:r>
        <w:rPr>
          <w:rFonts w:hint="eastAsia" w:ascii="仿宋_GB2312" w:hAnsi="仿宋_GB2312" w:eastAsia="仿宋_GB2312" w:cs="仿宋_GB2312"/>
          <w:spacing w:val="-2"/>
          <w:sz w:val="32"/>
          <w:szCs w:val="32"/>
        </w:rPr>
        <w:t>高于参与分。</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2" w:after="0" w:line="560" w:lineRule="exact"/>
        <w:ind w:leftChars="20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val="en-US" w:eastAsia="zh-CN"/>
        </w:rPr>
        <w:t>6.</w:t>
      </w:r>
      <w:r>
        <w:rPr>
          <w:rFonts w:hint="eastAsia" w:ascii="仿宋_GB2312" w:hAnsi="仿宋_GB2312" w:eastAsia="仿宋_GB2312" w:cs="仿宋_GB2312"/>
          <w:spacing w:val="-1"/>
          <w:w w:val="95"/>
          <w:sz w:val="32"/>
          <w:szCs w:val="32"/>
        </w:rPr>
        <w:t>活动审批表中必须要有院/校</w:t>
      </w:r>
      <w:r>
        <w:rPr>
          <w:rFonts w:hint="eastAsia" w:ascii="仿宋_GB2312" w:hAnsi="仿宋_GB2312" w:eastAsia="仿宋_GB2312" w:cs="仿宋_GB2312"/>
          <w:spacing w:val="-1"/>
          <w:w w:val="95"/>
          <w:sz w:val="32"/>
          <w:szCs w:val="32"/>
          <w:lang w:eastAsia="zh-CN"/>
        </w:rPr>
        <w:t>、</w:t>
      </w:r>
      <w:r>
        <w:rPr>
          <w:rFonts w:hint="eastAsia" w:ascii="仿宋_GB2312" w:hAnsi="仿宋_GB2312" w:eastAsia="仿宋_GB2312" w:cs="仿宋_GB2312"/>
          <w:spacing w:val="-1"/>
          <w:w w:val="95"/>
          <w:sz w:val="32"/>
          <w:szCs w:val="32"/>
        </w:rPr>
        <w:t>校/院团委盖章和老师的签字，南校区因学院印章在本校区无法盖章的可以不进行盖章但必须要有老师签字。</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144" w:after="0" w:line="560" w:lineRule="exact"/>
        <w:ind w:leftChars="200" w:right="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7.</w:t>
      </w:r>
      <w:r>
        <w:rPr>
          <w:rFonts w:hint="eastAsia" w:ascii="仿宋_GB2312" w:hAnsi="仿宋_GB2312" w:eastAsia="仿宋_GB2312" w:cs="仿宋_GB2312"/>
          <w:spacing w:val="-1"/>
          <w:w w:val="99"/>
          <w:sz w:val="32"/>
          <w:szCs w:val="32"/>
        </w:rPr>
        <w:t>纸质版申报表填写的信息不得手写，签字盖章缺一不可（南校区部分学院除外</w:t>
      </w:r>
      <w:r>
        <w:rPr>
          <w:rFonts w:hint="eastAsia" w:ascii="仿宋_GB2312" w:hAnsi="仿宋_GB2312" w:eastAsia="仿宋_GB2312" w:cs="仿宋_GB2312"/>
          <w:spacing w:val="-104"/>
          <w:w w:val="99"/>
          <w:sz w:val="32"/>
          <w:szCs w:val="32"/>
        </w:rPr>
        <w:t>）</w:t>
      </w:r>
      <w:r>
        <w:rPr>
          <w:rFonts w:hint="eastAsia" w:ascii="仿宋_GB2312" w:hAnsi="仿宋_GB2312" w:eastAsia="仿宋_GB2312" w:cs="仿宋_GB2312"/>
          <w:w w:val="99"/>
          <w:sz w:val="32"/>
          <w:szCs w:val="32"/>
        </w:rPr>
        <w:t>，驳回后</w:t>
      </w:r>
      <w:r>
        <w:rPr>
          <w:rFonts w:hint="eastAsia" w:ascii="仿宋_GB2312" w:hAnsi="仿宋_GB2312" w:eastAsia="仿宋_GB2312" w:cs="仿宋_GB2312"/>
          <w:spacing w:val="-1"/>
          <w:w w:val="99"/>
          <w:sz w:val="32"/>
          <w:szCs w:val="32"/>
        </w:rPr>
        <w:t>纸质版申报表可以不进行修改，再次申请以电子版为准。</w:t>
      </w:r>
    </w:p>
    <w:p>
      <w:pPr>
        <w:pStyle w:val="2"/>
        <w:keepNext w:val="0"/>
        <w:keepLines w:val="0"/>
        <w:pageBreakBefore w:val="0"/>
        <w:widowControl w:val="0"/>
        <w:kinsoku/>
        <w:wordWrap/>
        <w:overflowPunct/>
        <w:topLinePunct w:val="0"/>
        <w:autoSpaceDE w:val="0"/>
        <w:autoSpaceDN w:val="0"/>
        <w:bidi w:val="0"/>
        <w:adjustRightInd/>
        <w:snapToGrid/>
        <w:spacing w:before="138"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二．活动审核：</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29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w:t>
      </w:r>
      <w:r>
        <w:rPr>
          <w:rFonts w:hint="eastAsia" w:ascii="仿宋_GB2312" w:hAnsi="仿宋_GB2312" w:eastAsia="仿宋_GB2312" w:cs="仿宋_GB2312"/>
          <w:spacing w:val="-1"/>
          <w:w w:val="99"/>
          <w:sz w:val="32"/>
          <w:szCs w:val="32"/>
        </w:rPr>
        <w:t>校级活动审核时间统一为早</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8</w:t>
      </w:r>
      <w:r>
        <w:rPr>
          <w:rFonts w:hint="eastAsia" w:ascii="仿宋_GB2312" w:hAnsi="仿宋_GB2312" w:eastAsia="仿宋_GB2312" w:cs="仿宋_GB2312"/>
          <w:spacing w:val="-1"/>
          <w:w w:val="99"/>
          <w:sz w:val="32"/>
          <w:szCs w:val="32"/>
        </w:rPr>
        <w:t>：</w:t>
      </w:r>
      <w:r>
        <w:rPr>
          <w:rFonts w:hint="eastAsia" w:ascii="仿宋_GB2312" w:hAnsi="仿宋_GB2312" w:eastAsia="仿宋_GB2312" w:cs="仿宋_GB2312"/>
          <w:spacing w:val="1"/>
          <w:w w:val="99"/>
          <w:sz w:val="32"/>
          <w:szCs w:val="32"/>
        </w:rPr>
        <w:t>00</w:t>
      </w:r>
      <w:r>
        <w:rPr>
          <w:rFonts w:hint="eastAsia" w:ascii="仿宋_GB2312" w:hAnsi="仿宋_GB2312" w:eastAsia="仿宋_GB2312" w:cs="仿宋_GB2312"/>
          <w:spacing w:val="-1"/>
          <w:w w:val="99"/>
          <w:sz w:val="32"/>
          <w:szCs w:val="32"/>
        </w:rPr>
        <w:t>、中</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w:t>
      </w:r>
      <w:r>
        <w:rPr>
          <w:rFonts w:hint="eastAsia" w:ascii="仿宋_GB2312" w:hAnsi="仿宋_GB2312" w:eastAsia="仿宋_GB2312" w:cs="仿宋_GB2312"/>
          <w:spacing w:val="-2"/>
          <w:w w:val="99"/>
          <w:sz w:val="32"/>
          <w:szCs w:val="32"/>
        </w:rPr>
        <w:t>2</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1"/>
          <w:w w:val="99"/>
          <w:sz w:val="32"/>
          <w:szCs w:val="32"/>
        </w:rPr>
        <w:t>0</w:t>
      </w:r>
      <w:r>
        <w:rPr>
          <w:rFonts w:hint="eastAsia" w:ascii="仿宋_GB2312" w:hAnsi="仿宋_GB2312" w:eastAsia="仿宋_GB2312" w:cs="仿宋_GB2312"/>
          <w:spacing w:val="-2"/>
          <w:w w:val="99"/>
          <w:sz w:val="32"/>
          <w:szCs w:val="32"/>
        </w:rPr>
        <w:t>0</w:t>
      </w:r>
      <w:r>
        <w:rPr>
          <w:rFonts w:hint="eastAsia" w:ascii="仿宋_GB2312" w:hAnsi="仿宋_GB2312" w:eastAsia="仿宋_GB2312" w:cs="仿宋_GB2312"/>
          <w:spacing w:val="-1"/>
          <w:w w:val="99"/>
          <w:sz w:val="32"/>
          <w:szCs w:val="32"/>
        </w:rPr>
        <w:t>、晚</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18</w:t>
      </w:r>
      <w:r>
        <w:rPr>
          <w:rFonts w:hint="eastAsia" w:ascii="仿宋_GB2312" w:hAnsi="仿宋_GB2312" w:eastAsia="仿宋_GB2312" w:cs="仿宋_GB2312"/>
          <w:spacing w:val="-1"/>
          <w:w w:val="99"/>
          <w:sz w:val="32"/>
          <w:szCs w:val="32"/>
        </w:rPr>
        <w:t>：</w:t>
      </w:r>
      <w:r>
        <w:rPr>
          <w:rFonts w:hint="eastAsia" w:ascii="仿宋_GB2312" w:hAnsi="仿宋_GB2312" w:eastAsia="仿宋_GB2312" w:cs="仿宋_GB2312"/>
          <w:spacing w:val="1"/>
          <w:w w:val="99"/>
          <w:sz w:val="32"/>
          <w:szCs w:val="32"/>
        </w:rPr>
        <w:t>0</w:t>
      </w:r>
      <w:r>
        <w:rPr>
          <w:rFonts w:hint="eastAsia" w:ascii="仿宋_GB2312" w:hAnsi="仿宋_GB2312" w:eastAsia="仿宋_GB2312" w:cs="仿宋_GB2312"/>
          <w:w w:val="99"/>
          <w:sz w:val="32"/>
          <w:szCs w:val="32"/>
        </w:rPr>
        <w:t>0</w:t>
      </w:r>
      <w:r>
        <w:rPr>
          <w:rFonts w:hint="eastAsia" w:ascii="仿宋_GB2312" w:hAnsi="仿宋_GB2312" w:eastAsia="仿宋_GB2312" w:cs="仿宋_GB2312"/>
          <w:spacing w:val="-42"/>
          <w:sz w:val="32"/>
          <w:szCs w:val="32"/>
        </w:rPr>
        <w:t xml:space="preserve"> </w:t>
      </w:r>
      <w:r>
        <w:rPr>
          <w:rFonts w:hint="eastAsia" w:ascii="仿宋_GB2312" w:hAnsi="仿宋_GB2312" w:eastAsia="仿宋_GB2312" w:cs="仿宋_GB2312"/>
          <w:spacing w:val="1"/>
          <w:w w:val="99"/>
          <w:sz w:val="32"/>
          <w:szCs w:val="32"/>
        </w:rPr>
        <w:t>20</w:t>
      </w:r>
      <w:r>
        <w:rPr>
          <w:rFonts w:hint="eastAsia" w:ascii="仿宋_GB2312" w:hAnsi="仿宋_GB2312" w:eastAsia="仿宋_GB2312" w:cs="仿宋_GB2312"/>
          <w:spacing w:val="-1"/>
          <w:w w:val="99"/>
          <w:sz w:val="32"/>
          <w:szCs w:val="32"/>
        </w:rPr>
        <w:t>：</w:t>
      </w:r>
      <w:r>
        <w:rPr>
          <w:rFonts w:hint="eastAsia" w:ascii="仿宋_GB2312" w:hAnsi="仿宋_GB2312" w:eastAsia="仿宋_GB2312" w:cs="仿宋_GB2312"/>
          <w:spacing w:val="1"/>
          <w:w w:val="99"/>
          <w:sz w:val="32"/>
          <w:szCs w:val="32"/>
        </w:rPr>
        <w:t>00</w:t>
      </w:r>
      <w:r>
        <w:rPr>
          <w:rFonts w:hint="eastAsia" w:ascii="仿宋_GB2312" w:hAnsi="仿宋_GB2312" w:eastAsia="仿宋_GB2312" w:cs="仿宋_GB2312"/>
          <w:spacing w:val="-1"/>
          <w:w w:val="99"/>
          <w:sz w:val="32"/>
          <w:szCs w:val="32"/>
        </w:rPr>
        <w:t>。第二课堂管理服务中</w:t>
      </w:r>
      <w:r>
        <w:rPr>
          <w:rFonts w:hint="eastAsia" w:ascii="仿宋_GB2312" w:hAnsi="仿宋_GB2312" w:eastAsia="仿宋_GB2312" w:cs="仿宋_GB2312"/>
          <w:spacing w:val="-3"/>
          <w:w w:val="99"/>
          <w:sz w:val="32"/>
          <w:szCs w:val="32"/>
        </w:rPr>
        <w:t>心会统一对各二级学院提交的活动申请进行审核。非极特殊情况、线上及户外活动请各二</w:t>
      </w:r>
      <w:r>
        <w:rPr>
          <w:rFonts w:hint="eastAsia" w:ascii="仿宋_GB2312" w:hAnsi="仿宋_GB2312" w:eastAsia="仿宋_GB2312" w:cs="仿宋_GB2312"/>
          <w:spacing w:val="-1"/>
          <w:w w:val="99"/>
          <w:sz w:val="32"/>
          <w:szCs w:val="32"/>
        </w:rPr>
        <w:t>级学院负责人耐心等待规定时间内审核，无需催促审核。</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2.</w:t>
      </w:r>
      <w:r>
        <w:rPr>
          <w:rFonts w:hint="eastAsia" w:ascii="仿宋_GB2312" w:hAnsi="仿宋_GB2312" w:eastAsia="仿宋_GB2312" w:cs="仿宋_GB2312"/>
          <w:spacing w:val="-6"/>
          <w:w w:val="99"/>
          <w:sz w:val="32"/>
          <w:szCs w:val="32"/>
        </w:rPr>
        <w:t>各二级学院二课负责人进行院级审核，对于本学院发布的活动进行初审，对于不合格的活</w:t>
      </w:r>
      <w:r>
        <w:rPr>
          <w:rFonts w:hint="eastAsia" w:ascii="仿宋_GB2312" w:hAnsi="仿宋_GB2312" w:eastAsia="仿宋_GB2312" w:cs="仿宋_GB2312"/>
          <w:spacing w:val="-5"/>
          <w:w w:val="99"/>
          <w:sz w:val="32"/>
          <w:szCs w:val="32"/>
        </w:rPr>
        <w:t>动进行驳回，二级学院审核通过的活动，在校级审核中被驳回将汇总至会算进每周的“二</w:t>
      </w:r>
      <w:r>
        <w:rPr>
          <w:rFonts w:hint="eastAsia" w:ascii="仿宋_GB2312" w:hAnsi="仿宋_GB2312" w:eastAsia="仿宋_GB2312" w:cs="仿宋_GB2312"/>
          <w:spacing w:val="-1"/>
          <w:w w:val="99"/>
          <w:sz w:val="32"/>
          <w:szCs w:val="32"/>
        </w:rPr>
        <w:t>级学院二课数据分析报告”中。</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0"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lang w:val="en-US" w:eastAsia="zh-CN"/>
        </w:rPr>
        <w:t>3.</w:t>
      </w:r>
      <w:r>
        <w:rPr>
          <w:rFonts w:hint="eastAsia" w:ascii="仿宋_GB2312" w:hAnsi="仿宋_GB2312" w:eastAsia="仿宋_GB2312" w:cs="仿宋_GB2312"/>
          <w:w w:val="95"/>
          <w:sz w:val="32"/>
          <w:szCs w:val="32"/>
        </w:rPr>
        <w:t>对于每周驳回率大于60</w:t>
      </w:r>
      <w:r>
        <w:rPr>
          <w:rFonts w:hint="eastAsia" w:ascii="仿宋_GB2312" w:hAnsi="仿宋_GB2312" w:eastAsia="仿宋_GB2312" w:cs="仿宋_GB2312"/>
          <w:spacing w:val="-1"/>
          <w:w w:val="95"/>
          <w:sz w:val="32"/>
          <w:szCs w:val="32"/>
        </w:rPr>
        <w:t>%的二级学院将进行通报并停审该二级学院活动一个星期。</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299"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w w:val="99"/>
          <w:sz w:val="32"/>
          <w:szCs w:val="32"/>
          <w:lang w:val="en-US" w:eastAsia="zh-CN"/>
        </w:rPr>
        <w:t>4.</w:t>
      </w:r>
      <w:r>
        <w:rPr>
          <w:rFonts w:hint="eastAsia" w:ascii="仿宋_GB2312" w:hAnsi="仿宋_GB2312" w:eastAsia="仿宋_GB2312" w:cs="仿宋_GB2312"/>
          <w:spacing w:val="-8"/>
          <w:w w:val="99"/>
          <w:sz w:val="32"/>
          <w:szCs w:val="32"/>
        </w:rPr>
        <w:t>在校级审核中，对于活动存在的问题，会写在驳回理由中，活动驳回后，各二级学院负责</w:t>
      </w:r>
      <w:r>
        <w:rPr>
          <w:rFonts w:hint="eastAsia" w:ascii="仿宋_GB2312" w:hAnsi="仿宋_GB2312" w:eastAsia="仿宋_GB2312" w:cs="仿宋_GB2312"/>
          <w:spacing w:val="-1"/>
          <w:w w:val="99"/>
          <w:sz w:val="32"/>
          <w:szCs w:val="32"/>
        </w:rPr>
        <w:t>人可按照驳回理由进行修改并再次提交活动申请。</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299"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9"/>
          <w:sz w:val="32"/>
          <w:szCs w:val="32"/>
          <w:lang w:val="en-US" w:eastAsia="zh-CN"/>
        </w:rPr>
        <w:t>5.</w:t>
      </w:r>
      <w:r>
        <w:rPr>
          <w:rFonts w:hint="eastAsia" w:ascii="仿宋_GB2312" w:hAnsi="仿宋_GB2312" w:eastAsia="仿宋_GB2312" w:cs="仿宋_GB2312"/>
          <w:spacing w:val="-7"/>
          <w:w w:val="99"/>
          <w:sz w:val="32"/>
          <w:szCs w:val="32"/>
        </w:rPr>
        <w:t>对于明确不允许开办的活动，即使通过改名字的方式也不允许申请，若在巡查中发现此类</w:t>
      </w:r>
      <w:r>
        <w:rPr>
          <w:rFonts w:hint="eastAsia" w:ascii="仿宋_GB2312" w:hAnsi="仿宋_GB2312" w:eastAsia="仿宋_GB2312" w:cs="仿宋_GB2312"/>
          <w:spacing w:val="-1"/>
          <w:w w:val="99"/>
          <w:sz w:val="32"/>
          <w:szCs w:val="32"/>
        </w:rPr>
        <w:t>问题活动，将对该活动关停并通报处理。</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sectPr>
          <w:pgSz w:w="11910" w:h="16840"/>
          <w:pgMar w:top="2098" w:right="1474" w:bottom="1984" w:left="1587" w:header="720" w:footer="720" w:gutter="0"/>
          <w:paperSrc/>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38" w:line="560" w:lineRule="exact"/>
        <w:ind w:left="1840" w:right="0" w:firstLine="628" w:firstLineChars="200"/>
        <w:jc w:val="both"/>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第四章</w:t>
      </w:r>
      <w:r>
        <w:rPr>
          <w:rFonts w:hint="eastAsia" w:ascii="黑体" w:hAnsi="黑体" w:eastAsia="黑体" w:cs="黑体"/>
          <w:spacing w:val="-3"/>
          <w:sz w:val="32"/>
          <w:szCs w:val="32"/>
          <w:lang w:val="en-US" w:eastAsia="zh-CN"/>
        </w:rPr>
        <w:t xml:space="preserve"> </w:t>
      </w:r>
      <w:r>
        <w:rPr>
          <w:rFonts w:hint="eastAsia" w:ascii="黑体" w:hAnsi="黑体" w:eastAsia="黑体" w:cs="黑体"/>
          <w:spacing w:val="-3"/>
          <w:sz w:val="32"/>
          <w:szCs w:val="32"/>
        </w:rPr>
        <w:t>到梦空间app</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一．活动管理：</w:t>
      </w:r>
    </w:p>
    <w:p>
      <w:pPr>
        <w:pStyle w:val="8"/>
        <w:keepNext w:val="0"/>
        <w:keepLines w:val="0"/>
        <w:pageBreakBefore w:val="0"/>
        <w:widowControl w:val="0"/>
        <w:numPr>
          <w:numId w:val="0"/>
        </w:numPr>
        <w:tabs>
          <w:tab w:val="left" w:pos="458"/>
        </w:tabs>
        <w:kinsoku/>
        <w:wordWrap/>
        <w:overflowPunct/>
        <w:topLinePunct w:val="0"/>
        <w:autoSpaceDE w:val="0"/>
        <w:autoSpaceDN w:val="0"/>
        <w:bidi w:val="0"/>
        <w:adjustRightInd/>
        <w:snapToGrid/>
        <w:spacing w:before="22" w:after="0" w:line="560" w:lineRule="exact"/>
        <w:ind w:leftChars="20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w:t>
      </w:r>
      <w:r>
        <w:rPr>
          <w:rFonts w:hint="eastAsia" w:ascii="仿宋_GB2312" w:hAnsi="仿宋_GB2312" w:eastAsia="仿宋_GB2312" w:cs="仿宋_GB2312"/>
          <w:spacing w:val="-1"/>
          <w:w w:val="99"/>
          <w:sz w:val="32"/>
          <w:szCs w:val="32"/>
        </w:rPr>
        <w:t>第一次使用到梦空间发活动需要做一个活动负责人测试题，测试通过后才可进行活动发布</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0" w:after="0" w:line="560" w:lineRule="exact"/>
        <w:ind w:leftChars="20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val="en-US" w:eastAsia="zh-CN"/>
        </w:rPr>
        <w:t>2.</w:t>
      </w:r>
      <w:r>
        <w:rPr>
          <w:rFonts w:hint="eastAsia" w:ascii="仿宋_GB2312" w:hAnsi="仿宋_GB2312" w:eastAsia="仿宋_GB2312" w:cs="仿宋_GB2312"/>
          <w:spacing w:val="-1"/>
          <w:w w:val="95"/>
          <w:sz w:val="32"/>
          <w:szCs w:val="32"/>
        </w:rPr>
        <w:t>活动发布信息要与活动审批表上的信息一致，并在照片中上传纸质版活动审批表。</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43" w:after="0" w:line="560" w:lineRule="exact"/>
        <w:ind w:leftChars="20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3.</w:t>
      </w:r>
      <w:r>
        <w:rPr>
          <w:rFonts w:hint="eastAsia" w:ascii="仿宋_GB2312" w:hAnsi="仿宋_GB2312" w:eastAsia="仿宋_GB2312" w:cs="仿宋_GB2312"/>
          <w:spacing w:val="-1"/>
          <w:w w:val="99"/>
          <w:sz w:val="32"/>
          <w:szCs w:val="32"/>
        </w:rPr>
        <w:t>活动期间，活动负责人和组织者要及时生成签到码，并将签到码给参与活动的同学进行面签。活动结束后因活动负责人未生成签到码导致参与同学无法进行签到，属于个人原因，第二课堂管理服务中心无法进行补录。</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0" w:after="0" w:line="560" w:lineRule="exact"/>
        <w:ind w:leftChars="200" w:right="194" w:rightChars="0" w:firstLine="61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w w:val="99"/>
          <w:sz w:val="32"/>
          <w:szCs w:val="32"/>
          <w:lang w:val="en-US" w:eastAsia="zh-CN"/>
        </w:rPr>
        <w:t>4.</w:t>
      </w:r>
      <w:r>
        <w:rPr>
          <w:rFonts w:hint="eastAsia" w:ascii="仿宋_GB2312" w:hAnsi="仿宋_GB2312" w:eastAsia="仿宋_GB2312" w:cs="仿宋_GB2312"/>
          <w:spacing w:val="-5"/>
          <w:w w:val="99"/>
          <w:sz w:val="32"/>
          <w:szCs w:val="32"/>
        </w:rPr>
        <w:t>对于未到场但是报名活动成功的同学进行签退处理</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spacing w:val="-1"/>
          <w:w w:val="99"/>
          <w:sz w:val="32"/>
          <w:szCs w:val="32"/>
        </w:rPr>
        <w:t>签退/未签到活动达到三次会被系统</w:t>
      </w:r>
      <w:r>
        <w:rPr>
          <w:rFonts w:hint="eastAsia" w:ascii="仿宋_GB2312" w:hAnsi="仿宋_GB2312" w:eastAsia="仿宋_GB2312" w:cs="仿宋_GB2312"/>
          <w:spacing w:val="-11"/>
          <w:w w:val="99"/>
          <w:sz w:val="32"/>
          <w:szCs w:val="32"/>
        </w:rPr>
        <w:t>自动拉黑，禁止参与活动一周</w:t>
      </w:r>
      <w:r>
        <w:rPr>
          <w:rFonts w:hint="eastAsia" w:ascii="仿宋_GB2312" w:hAnsi="仿宋_GB2312" w:eastAsia="仿宋_GB2312" w:cs="仿宋_GB2312"/>
          <w:spacing w:val="-104"/>
          <w:w w:val="99"/>
          <w:sz w:val="32"/>
          <w:szCs w:val="32"/>
        </w:rPr>
        <w:t>）</w:t>
      </w:r>
      <w:r>
        <w:rPr>
          <w:rFonts w:hint="eastAsia" w:ascii="仿宋_GB2312" w:hAnsi="仿宋_GB2312" w:eastAsia="仿宋_GB2312" w:cs="仿宋_GB2312"/>
          <w:spacing w:val="-10"/>
          <w:w w:val="99"/>
          <w:sz w:val="32"/>
          <w:szCs w:val="32"/>
        </w:rPr>
        <w:t>，因个人原因无法参与活动的在报名结束前进行取消报名，</w:t>
      </w:r>
      <w:r>
        <w:rPr>
          <w:rFonts w:hint="eastAsia" w:ascii="仿宋_GB2312" w:hAnsi="仿宋_GB2312" w:eastAsia="仿宋_GB2312" w:cs="仿宋_GB2312"/>
          <w:spacing w:val="-1"/>
          <w:w w:val="99"/>
          <w:sz w:val="32"/>
          <w:szCs w:val="32"/>
        </w:rPr>
        <w:t>已经无法取消报名的同学需联系活动负责人进行请假，经活动负责人或组织者批准后即可退出参与到梦空间活动</w:t>
      </w:r>
    </w:p>
    <w:p>
      <w:pPr>
        <w:pStyle w:val="8"/>
        <w:keepNext w:val="0"/>
        <w:keepLines w:val="0"/>
        <w:pageBreakBefore w:val="0"/>
        <w:widowControl w:val="0"/>
        <w:numPr>
          <w:numId w:val="0"/>
        </w:numPr>
        <w:tabs>
          <w:tab w:val="left" w:pos="472"/>
        </w:tabs>
        <w:kinsoku/>
        <w:wordWrap/>
        <w:overflowPunct/>
        <w:topLinePunct w:val="0"/>
        <w:autoSpaceDE w:val="0"/>
        <w:autoSpaceDN w:val="0"/>
        <w:bidi w:val="0"/>
        <w:adjustRightInd/>
        <w:snapToGrid/>
        <w:spacing w:before="0" w:after="0" w:line="560" w:lineRule="exact"/>
        <w:ind w:leftChars="20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5.</w:t>
      </w:r>
      <w:r>
        <w:rPr>
          <w:rFonts w:hint="eastAsia" w:ascii="仿宋_GB2312" w:hAnsi="仿宋_GB2312" w:eastAsia="仿宋_GB2312" w:cs="仿宋_GB2312"/>
          <w:spacing w:val="-1"/>
          <w:w w:val="99"/>
          <w:sz w:val="32"/>
          <w:szCs w:val="32"/>
        </w:rPr>
        <w:t>活动完结前应确认已经为参与者发放学分和奖项，完结活动后，系统自动完结此活动，学分无法找回。</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二．个人界面</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22" w:after="0" w:line="560" w:lineRule="exact"/>
        <w:ind w:leftChars="200" w:right="194"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1.</w:t>
      </w:r>
      <w:r>
        <w:rPr>
          <w:rFonts w:hint="eastAsia" w:ascii="仿宋_GB2312" w:hAnsi="仿宋_GB2312" w:eastAsia="仿宋_GB2312" w:cs="仿宋_GB2312"/>
          <w:spacing w:val="-6"/>
          <w:w w:val="99"/>
          <w:sz w:val="32"/>
          <w:szCs w:val="32"/>
        </w:rPr>
        <w:t>诚信分制度是为确保活动参与者按时参与活动，活动未签到或活动被签退一次扣一分、正</w:t>
      </w:r>
      <w:r>
        <w:rPr>
          <w:rFonts w:hint="eastAsia" w:ascii="仿宋_GB2312" w:hAnsi="仿宋_GB2312" w:eastAsia="仿宋_GB2312" w:cs="仿宋_GB2312"/>
          <w:spacing w:val="-9"/>
          <w:w w:val="99"/>
          <w:sz w:val="32"/>
          <w:szCs w:val="32"/>
        </w:rPr>
        <w:t>常参与活动则加一分，诚信分满分为</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10</w:t>
      </w:r>
      <w:r>
        <w:rPr>
          <w:rFonts w:hint="eastAsia" w:ascii="仿宋_GB2312" w:hAnsi="仿宋_GB2312" w:eastAsia="仿宋_GB2312" w:cs="仿宋_GB2312"/>
          <w:spacing w:val="-2"/>
          <w:w w:val="99"/>
          <w:sz w:val="32"/>
          <w:szCs w:val="32"/>
        </w:rPr>
        <w:t>0</w:t>
      </w:r>
      <w:r>
        <w:rPr>
          <w:rFonts w:hint="eastAsia" w:ascii="仿宋_GB2312" w:hAnsi="仿宋_GB2312" w:eastAsia="仿宋_GB2312" w:cs="仿宋_GB2312"/>
          <w:spacing w:val="-8"/>
          <w:w w:val="99"/>
          <w:sz w:val="32"/>
          <w:szCs w:val="32"/>
        </w:rPr>
        <w:t>，若活动连续未签到或被签退三次会系统自动拉黑，</w:t>
      </w:r>
      <w:r>
        <w:rPr>
          <w:rFonts w:hint="eastAsia" w:ascii="仿宋_GB2312" w:hAnsi="仿宋_GB2312" w:eastAsia="仿宋_GB2312" w:cs="仿宋_GB2312"/>
          <w:spacing w:val="-1"/>
          <w:w w:val="99"/>
          <w:sz w:val="32"/>
          <w:szCs w:val="32"/>
        </w:rPr>
        <w:t>禁止参与活动一周。</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val="en-US" w:eastAsia="zh-CN"/>
        </w:rPr>
        <w:t>2.</w:t>
      </w:r>
      <w:r>
        <w:rPr>
          <w:rFonts w:hint="eastAsia" w:ascii="仿宋_GB2312" w:hAnsi="仿宋_GB2312" w:eastAsia="仿宋_GB2312" w:cs="仿宋_GB2312"/>
          <w:spacing w:val="-1"/>
          <w:w w:val="95"/>
          <w:sz w:val="32"/>
          <w:szCs w:val="32"/>
        </w:rPr>
        <w:t>积分中可看到自己的第二课堂积分成长记录，在汇总中可看到自己各类活动的分数。</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43" w:after="0" w:line="560" w:lineRule="exact"/>
        <w:ind w:leftChars="20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3.</w:t>
      </w:r>
      <w:r>
        <w:rPr>
          <w:rFonts w:hint="eastAsia" w:ascii="仿宋_GB2312" w:hAnsi="仿宋_GB2312" w:eastAsia="仿宋_GB2312" w:cs="仿宋_GB2312"/>
          <w:spacing w:val="-6"/>
          <w:w w:val="99"/>
          <w:sz w:val="32"/>
          <w:szCs w:val="32"/>
        </w:rPr>
        <w:t>消息通知中可看到自己的发布的活动是否通过、报名的活动是否报名成功、活动完结后学</w:t>
      </w:r>
      <w:r>
        <w:rPr>
          <w:rFonts w:hint="eastAsia" w:ascii="仿宋_GB2312" w:hAnsi="仿宋_GB2312" w:eastAsia="仿宋_GB2312" w:cs="仿宋_GB2312"/>
          <w:spacing w:val="-1"/>
          <w:w w:val="99"/>
          <w:sz w:val="32"/>
          <w:szCs w:val="32"/>
        </w:rPr>
        <w:t>分和奖项的发放、自己部落中新增的活动。</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4.</w:t>
      </w:r>
      <w:r>
        <w:rPr>
          <w:rFonts w:hint="eastAsia" w:ascii="仿宋_GB2312" w:hAnsi="仿宋_GB2312" w:eastAsia="仿宋_GB2312" w:cs="仿宋_GB2312"/>
          <w:spacing w:val="-6"/>
          <w:w w:val="99"/>
          <w:sz w:val="32"/>
          <w:szCs w:val="32"/>
        </w:rPr>
        <w:t>在各个活动的右上角可以对活动进行分享，方便参与者更快的找到该活动。活动涉及违规也可在活动举报中对该活动进行举报，举报应该附带证据和具体违规问题。举报成功后经第</w:t>
      </w:r>
      <w:r>
        <w:rPr>
          <w:rFonts w:hint="eastAsia" w:ascii="仿宋_GB2312" w:hAnsi="仿宋_GB2312" w:eastAsia="仿宋_GB2312" w:cs="仿宋_GB2312"/>
          <w:spacing w:val="-1"/>
          <w:w w:val="99"/>
          <w:sz w:val="32"/>
          <w:szCs w:val="32"/>
        </w:rPr>
        <w:t>二课堂管理服务中心进行核实调查，如确实存在违规，为举报者进行加</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9"/>
          <w:sz w:val="32"/>
          <w:szCs w:val="32"/>
        </w:rPr>
        <w:t>3</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9"/>
          <w:w w:val="99"/>
          <w:sz w:val="32"/>
          <w:szCs w:val="32"/>
        </w:rPr>
        <w:t>分以作奖励。</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w w:val="99"/>
          <w:sz w:val="32"/>
          <w:szCs w:val="32"/>
        </w:rPr>
        <w:t>举</w:t>
      </w:r>
      <w:r>
        <w:rPr>
          <w:rFonts w:hint="eastAsia" w:ascii="仿宋_GB2312" w:hAnsi="仿宋_GB2312" w:eastAsia="仿宋_GB2312" w:cs="仿宋_GB2312"/>
          <w:spacing w:val="-1"/>
          <w:w w:val="99"/>
          <w:sz w:val="32"/>
          <w:szCs w:val="32"/>
        </w:rPr>
        <w:t>报方式另有二课小助手，两种方式均为匿名举报，举报者信息受到保护</w:t>
      </w:r>
      <w:r>
        <w:rPr>
          <w:rFonts w:hint="eastAsia" w:ascii="仿宋_GB2312" w:hAnsi="仿宋_GB2312" w:eastAsia="仿宋_GB2312" w:cs="仿宋_GB2312"/>
          <w:spacing w:val="-104"/>
          <w:w w:val="99"/>
          <w:sz w:val="32"/>
          <w:szCs w:val="32"/>
        </w:rPr>
        <w:t>）</w:t>
      </w:r>
      <w:r>
        <w:rPr>
          <w:rFonts w:hint="eastAsia" w:ascii="仿宋_GB2312" w:hAnsi="仿宋_GB2312" w:eastAsia="仿宋_GB2312" w:cs="仿宋_GB2312"/>
          <w:spacing w:val="-1"/>
          <w:w w:val="99"/>
          <w:sz w:val="32"/>
          <w:szCs w:val="32"/>
        </w:rPr>
        <w:t>，举报机制的出发点是为促进活动的正常开办和公平性，拒绝恶性举报。</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29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5.</w:t>
      </w:r>
      <w:r>
        <w:rPr>
          <w:rFonts w:hint="eastAsia" w:ascii="仿宋_GB2312" w:hAnsi="仿宋_GB2312" w:eastAsia="仿宋_GB2312" w:cs="仿宋_GB2312"/>
          <w:spacing w:val="-1"/>
          <w:w w:val="99"/>
          <w:sz w:val="32"/>
          <w:szCs w:val="32"/>
        </w:rPr>
        <w:t>加入部落有两种方式：一是通过点击功能菜单部落查找，二是通过</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w w:val="99"/>
          <w:sz w:val="32"/>
          <w:szCs w:val="32"/>
        </w:rPr>
        <w:t>Sea</w:t>
      </w:r>
      <w:r>
        <w:rPr>
          <w:rFonts w:hint="eastAsia" w:ascii="仿宋_GB2312" w:hAnsi="仿宋_GB2312" w:eastAsia="仿宋_GB2312" w:cs="仿宋_GB2312"/>
          <w:spacing w:val="-2"/>
          <w:w w:val="99"/>
          <w:sz w:val="32"/>
          <w:szCs w:val="32"/>
        </w:rPr>
        <w:t>r</w:t>
      </w:r>
      <w:r>
        <w:rPr>
          <w:rFonts w:hint="eastAsia" w:ascii="仿宋_GB2312" w:hAnsi="仿宋_GB2312" w:eastAsia="仿宋_GB2312" w:cs="仿宋_GB2312"/>
          <w:spacing w:val="1"/>
          <w:w w:val="99"/>
          <w:sz w:val="32"/>
          <w:szCs w:val="32"/>
        </w:rPr>
        <w:t>c</w:t>
      </w:r>
      <w:r>
        <w:rPr>
          <w:rFonts w:hint="eastAsia" w:ascii="仿宋_GB2312" w:hAnsi="仿宋_GB2312" w:eastAsia="仿宋_GB2312" w:cs="仿宋_GB2312"/>
          <w:w w:val="99"/>
          <w:sz w:val="32"/>
          <w:szCs w:val="32"/>
        </w:rPr>
        <w:t>h</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w w:val="99"/>
          <w:sz w:val="32"/>
          <w:szCs w:val="32"/>
        </w:rPr>
        <w:t>输入部落名称准确查找，找到部落后申请加入，将由部落负责人审核通过。</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val="en-US" w:eastAsia="zh-CN"/>
        </w:rPr>
        <w:t>6.</w:t>
      </w:r>
      <w:r>
        <w:rPr>
          <w:rFonts w:hint="eastAsia" w:ascii="仿宋_GB2312" w:hAnsi="仿宋_GB2312" w:eastAsia="仿宋_GB2312" w:cs="仿宋_GB2312"/>
          <w:spacing w:val="-1"/>
          <w:w w:val="95"/>
          <w:sz w:val="32"/>
          <w:szCs w:val="32"/>
        </w:rPr>
        <w:t>发布活动时，需部落负责人先审核通过，才能逐步向上审核，从院级审核到校级审核。</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43" w:after="0" w:line="560" w:lineRule="exact"/>
        <w:ind w:leftChars="200" w:right="29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7.</w:t>
      </w:r>
      <w:r>
        <w:rPr>
          <w:rFonts w:hint="eastAsia" w:ascii="仿宋_GB2312" w:hAnsi="仿宋_GB2312" w:eastAsia="仿宋_GB2312" w:cs="仿宋_GB2312"/>
          <w:spacing w:val="-1"/>
          <w:w w:val="99"/>
          <w:sz w:val="32"/>
          <w:szCs w:val="32"/>
        </w:rPr>
        <w:t>学生在到梦空间默认诚信分为</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
          <w:w w:val="99"/>
          <w:sz w:val="32"/>
          <w:szCs w:val="32"/>
        </w:rPr>
        <w:t>10</w:t>
      </w:r>
      <w:r>
        <w:rPr>
          <w:rFonts w:hint="eastAsia" w:ascii="仿宋_GB2312" w:hAnsi="仿宋_GB2312" w:eastAsia="仿宋_GB2312" w:cs="仿宋_GB2312"/>
          <w:spacing w:val="-2"/>
          <w:w w:val="99"/>
          <w:sz w:val="32"/>
          <w:szCs w:val="32"/>
        </w:rPr>
        <w:t>0</w:t>
      </w:r>
      <w:r>
        <w:rPr>
          <w:rFonts w:hint="eastAsia" w:ascii="仿宋_GB2312" w:hAnsi="仿宋_GB2312" w:eastAsia="仿宋_GB2312" w:cs="仿宋_GB2312"/>
          <w:spacing w:val="-4"/>
          <w:w w:val="99"/>
          <w:sz w:val="32"/>
          <w:szCs w:val="32"/>
        </w:rPr>
        <w:t>，累计参加并成功签到三次增加</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w w:val="99"/>
          <w:sz w:val="32"/>
          <w:szCs w:val="32"/>
        </w:rPr>
        <w:t>1</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4"/>
          <w:w w:val="99"/>
          <w:sz w:val="32"/>
          <w:szCs w:val="32"/>
        </w:rPr>
        <w:t>分，签退的活动再次</w:t>
      </w:r>
      <w:r>
        <w:rPr>
          <w:rFonts w:hint="eastAsia" w:ascii="仿宋_GB2312" w:hAnsi="仿宋_GB2312" w:eastAsia="仿宋_GB2312" w:cs="仿宋_GB2312"/>
          <w:spacing w:val="-1"/>
          <w:w w:val="99"/>
          <w:sz w:val="32"/>
          <w:szCs w:val="32"/>
        </w:rPr>
        <w:t>签到不扣除诚信分，学生可被签退三次，第三次签退无法再次签到将进入黑名单。</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Chars="200" w:right="0"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lang w:val="en-US" w:eastAsia="zh-CN"/>
        </w:rPr>
        <w:t>8.</w:t>
      </w:r>
      <w:r>
        <w:rPr>
          <w:rFonts w:hint="eastAsia" w:ascii="仿宋_GB2312" w:hAnsi="仿宋_GB2312" w:eastAsia="仿宋_GB2312" w:cs="仿宋_GB2312"/>
          <w:w w:val="95"/>
          <w:sz w:val="32"/>
          <w:szCs w:val="32"/>
        </w:rPr>
        <w:t>在毕业前，思想成长类、社会实践类、文体活动类每类活动第二课堂积分不得少于</w:t>
      </w:r>
      <w:r>
        <w:rPr>
          <w:rFonts w:hint="eastAsia" w:ascii="仿宋_GB2312" w:hAnsi="仿宋_GB2312" w:eastAsia="仿宋_GB2312" w:cs="仿宋_GB2312"/>
          <w:spacing w:val="68"/>
          <w:sz w:val="32"/>
          <w:szCs w:val="32"/>
        </w:rPr>
        <w:t xml:space="preserve"> </w:t>
      </w:r>
      <w:r>
        <w:rPr>
          <w:rFonts w:hint="eastAsia" w:ascii="仿宋_GB2312" w:hAnsi="仿宋_GB2312" w:eastAsia="仿宋_GB2312" w:cs="仿宋_GB2312"/>
          <w:w w:val="95"/>
          <w:sz w:val="32"/>
          <w:szCs w:val="32"/>
        </w:rPr>
        <w:t>40</w:t>
      </w:r>
      <w:r>
        <w:rPr>
          <w:rFonts w:hint="eastAsia" w:ascii="仿宋_GB2312" w:hAnsi="仿宋_GB2312" w:eastAsia="仿宋_GB2312" w:cs="仿宋_GB2312"/>
          <w:spacing w:val="72"/>
          <w:sz w:val="32"/>
          <w:szCs w:val="32"/>
        </w:rPr>
        <w:t xml:space="preserve"> </w:t>
      </w:r>
      <w:r>
        <w:rPr>
          <w:rFonts w:hint="eastAsia" w:ascii="仿宋_GB2312" w:hAnsi="仿宋_GB2312" w:eastAsia="仿宋_GB2312" w:cs="仿宋_GB2312"/>
          <w:spacing w:val="-5"/>
          <w:w w:val="95"/>
          <w:sz w:val="32"/>
          <w:szCs w:val="32"/>
        </w:rPr>
        <w:t>分，</w:t>
      </w:r>
      <w:r>
        <w:rPr>
          <w:rFonts w:hint="eastAsia" w:ascii="仿宋_GB2312" w:hAnsi="仿宋_GB2312" w:eastAsia="仿宋_GB2312" w:cs="仿宋_GB2312"/>
          <w:w w:val="95"/>
          <w:sz w:val="32"/>
          <w:szCs w:val="32"/>
        </w:rPr>
        <w:t>所有活动总积分不得少于</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w w:val="95"/>
          <w:sz w:val="32"/>
          <w:szCs w:val="32"/>
        </w:rPr>
        <w:t>180</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5"/>
          <w:w w:val="95"/>
          <w:sz w:val="32"/>
          <w:szCs w:val="32"/>
        </w:rPr>
        <w:t>分。</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43" w:after="0" w:line="560" w:lineRule="exact"/>
        <w:ind w:leftChars="20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val="en-US" w:eastAsia="zh-CN"/>
        </w:rPr>
        <w:t>9.</w:t>
      </w:r>
      <w:r>
        <w:rPr>
          <w:rFonts w:hint="eastAsia" w:ascii="仿宋_GB2312" w:hAnsi="仿宋_GB2312" w:eastAsia="仿宋_GB2312" w:cs="仿宋_GB2312"/>
          <w:spacing w:val="-1"/>
          <w:w w:val="95"/>
          <w:sz w:val="32"/>
          <w:szCs w:val="32"/>
        </w:rPr>
        <w:t>到梦空间学分由学校统一审核，不得私自上网刷分买分。</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43" w:after="0" w:line="560" w:lineRule="exact"/>
        <w:ind w:leftChars="200" w:right="29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10.</w:t>
      </w:r>
      <w:r>
        <w:rPr>
          <w:rFonts w:hint="eastAsia" w:ascii="仿宋_GB2312" w:hAnsi="仿宋_GB2312" w:eastAsia="仿宋_GB2312" w:cs="仿宋_GB2312"/>
          <w:spacing w:val="-1"/>
          <w:w w:val="99"/>
          <w:sz w:val="32"/>
          <w:szCs w:val="32"/>
        </w:rPr>
        <w:t>点击主页活动即可预览当前所有活动，活动状态分为五种</w:t>
      </w:r>
      <w:r>
        <w:rPr>
          <w:rFonts w:hint="eastAsia" w:ascii="仿宋_GB2312" w:hAnsi="仿宋_GB2312" w:eastAsia="仿宋_GB2312" w:cs="仿宋_GB2312"/>
          <w:spacing w:val="-1"/>
          <w:w w:val="99"/>
          <w:sz w:val="32"/>
          <w:szCs w:val="32"/>
          <w:lang w:eastAsia="zh-CN"/>
        </w:rPr>
        <w:t>。</w:t>
      </w:r>
      <w:r>
        <w:rPr>
          <w:rFonts w:hint="eastAsia" w:ascii="仿宋_GB2312" w:hAnsi="仿宋_GB2312" w:eastAsia="仿宋_GB2312" w:cs="仿宋_GB2312"/>
          <w:spacing w:val="-1"/>
          <w:w w:val="99"/>
          <w:sz w:val="32"/>
          <w:szCs w:val="32"/>
        </w:rPr>
        <w:t>规划中：活动报名前的开始</w:t>
      </w:r>
      <w:r>
        <w:rPr>
          <w:rFonts w:hint="eastAsia" w:ascii="仿宋_GB2312" w:hAnsi="仿宋_GB2312" w:eastAsia="仿宋_GB2312" w:cs="仿宋_GB2312"/>
          <w:spacing w:val="-9"/>
          <w:w w:val="99"/>
          <w:sz w:val="32"/>
          <w:szCs w:val="32"/>
        </w:rPr>
        <w:t>状态；报名中：活动开始报名，尚未结束报名的状态；等待中：活动报名结束，尚未开始活动的状态；进行中：活动开始进入具体实施开展阶段；已结束：活动已经结束。我们可报名</w:t>
      </w:r>
      <w:r>
        <w:rPr>
          <w:rFonts w:hint="eastAsia" w:ascii="仿宋_GB2312" w:hAnsi="仿宋_GB2312" w:eastAsia="仿宋_GB2312" w:cs="仿宋_GB2312"/>
          <w:spacing w:val="-1"/>
          <w:w w:val="99"/>
          <w:sz w:val="32"/>
          <w:szCs w:val="32"/>
        </w:rPr>
        <w:t>参加报名中的活动，但一定要符合报名条件。</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0" w:after="0" w:line="560" w:lineRule="exact"/>
        <w:ind w:leftChars="20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11.</w:t>
      </w:r>
      <w:r>
        <w:rPr>
          <w:rFonts w:hint="eastAsia" w:ascii="仿宋_GB2312" w:hAnsi="仿宋_GB2312" w:eastAsia="仿宋_GB2312" w:cs="仿宋_GB2312"/>
          <w:spacing w:val="-1"/>
          <w:w w:val="99"/>
          <w:sz w:val="32"/>
          <w:szCs w:val="32"/>
        </w:rPr>
        <w:t>只有在录取结束和活动结束时间内可生成签到卡，签到时间截止到活动结束，在签到页面组织者可以设置签到范围，未在活动地点内不可签到。</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sectPr>
          <w:pgSz w:w="11910" w:h="16840"/>
          <w:pgMar w:top="2098" w:right="1474" w:bottom="1984" w:left="1587" w:header="720" w:footer="720" w:gutter="0"/>
          <w:paperSrc/>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38" w:line="560" w:lineRule="exact"/>
        <w:ind w:left="1840" w:right="0" w:firstLine="942" w:firstLineChars="300"/>
        <w:jc w:val="both"/>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第五章</w:t>
      </w:r>
      <w:r>
        <w:rPr>
          <w:rFonts w:hint="eastAsia" w:ascii="黑体" w:hAnsi="黑体" w:eastAsia="黑体" w:cs="黑体"/>
          <w:spacing w:val="-3"/>
          <w:sz w:val="32"/>
          <w:szCs w:val="32"/>
          <w:lang w:val="en-US" w:eastAsia="zh-CN"/>
        </w:rPr>
        <w:t xml:space="preserve"> </w:t>
      </w:r>
      <w:r>
        <w:rPr>
          <w:rFonts w:hint="eastAsia" w:ascii="黑体" w:hAnsi="黑体" w:eastAsia="黑体" w:cs="黑体"/>
          <w:spacing w:val="-3"/>
          <w:sz w:val="32"/>
          <w:szCs w:val="32"/>
        </w:rPr>
        <w:t>活动规范</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60" w:leftChars="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相同/类似活动在相近时间段不得开办多次，如活动有分会场，应在活动审批表中注明活</w:t>
      </w:r>
      <w:r>
        <w:rPr>
          <w:rFonts w:hint="eastAsia" w:ascii="仿宋_GB2312" w:hAnsi="仿宋_GB2312" w:eastAsia="仿宋_GB2312" w:cs="仿宋_GB2312"/>
          <w:spacing w:val="-2"/>
          <w:sz w:val="32"/>
          <w:szCs w:val="32"/>
        </w:rPr>
        <w:t>动教室门牌号，各二级学院南北校区同时参与的线上活动应合并成一个。</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59" w:leftChars="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val="en-US" w:eastAsia="zh-CN"/>
        </w:rPr>
        <w:t>2.</w:t>
      </w:r>
      <w:r>
        <w:rPr>
          <w:rFonts w:hint="eastAsia" w:ascii="仿宋_GB2312" w:hAnsi="仿宋_GB2312" w:eastAsia="仿宋_GB2312" w:cs="仿宋_GB2312"/>
          <w:spacing w:val="-1"/>
          <w:w w:val="95"/>
          <w:sz w:val="32"/>
          <w:szCs w:val="32"/>
        </w:rPr>
        <w:t>任何形式的观影活动不予办理，朋辈类活动不予加分。</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43" w:after="0" w:line="560" w:lineRule="exact"/>
        <w:ind w:left="160" w:leftChars="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3.</w:t>
      </w:r>
      <w:r>
        <w:rPr>
          <w:rFonts w:hint="eastAsia" w:ascii="仿宋_GB2312" w:hAnsi="仿宋_GB2312" w:eastAsia="仿宋_GB2312" w:cs="仿宋_GB2312"/>
          <w:spacing w:val="-6"/>
          <w:w w:val="99"/>
          <w:sz w:val="32"/>
          <w:szCs w:val="32"/>
        </w:rPr>
        <w:t>申报线上活动需要提前联系对应的二课分管部门，对于未报备的线上活动会达到审核截止</w:t>
      </w:r>
      <w:r>
        <w:rPr>
          <w:rFonts w:hint="eastAsia" w:ascii="仿宋_GB2312" w:hAnsi="仿宋_GB2312" w:eastAsia="仿宋_GB2312" w:cs="仿宋_GB2312"/>
          <w:spacing w:val="-1"/>
          <w:w w:val="99"/>
          <w:sz w:val="32"/>
          <w:szCs w:val="32"/>
        </w:rPr>
        <w:t>时间系统自动驳回。</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60" w:leftChars="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4.</w:t>
      </w:r>
      <w:r>
        <w:rPr>
          <w:rFonts w:hint="eastAsia" w:ascii="仿宋_GB2312" w:hAnsi="仿宋_GB2312" w:eastAsia="仿宋_GB2312" w:cs="仿宋_GB2312"/>
          <w:spacing w:val="-6"/>
          <w:w w:val="99"/>
          <w:sz w:val="32"/>
          <w:szCs w:val="32"/>
        </w:rPr>
        <w:t>选拔类活动仅在大型校级活动比赛中开办，选拔类活动一个校级大型活动每个二级学院仅</w:t>
      </w:r>
      <w:r>
        <w:rPr>
          <w:rFonts w:hint="eastAsia" w:ascii="仿宋_GB2312" w:hAnsi="仿宋_GB2312" w:eastAsia="仿宋_GB2312" w:cs="仿宋_GB2312"/>
          <w:spacing w:val="-1"/>
          <w:w w:val="99"/>
          <w:sz w:val="32"/>
          <w:szCs w:val="32"/>
        </w:rPr>
        <w:t>可开办一次选拔活动，并且在活动名称中注明是哪个校级活动的选拔赛</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60" w:leftChars="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5.</w:t>
      </w:r>
      <w:r>
        <w:rPr>
          <w:rFonts w:hint="eastAsia" w:ascii="仿宋_GB2312" w:hAnsi="仿宋_GB2312" w:eastAsia="仿宋_GB2312" w:cs="仿宋_GB2312"/>
          <w:spacing w:val="-6"/>
          <w:w w:val="99"/>
          <w:sz w:val="32"/>
          <w:szCs w:val="32"/>
        </w:rPr>
        <w:t>线上活动的完结材料要及时提交，各二级学院未交的活动完结材料达三个，停审该二级学</w:t>
      </w:r>
      <w:r>
        <w:rPr>
          <w:rFonts w:hint="eastAsia" w:ascii="仿宋_GB2312" w:hAnsi="仿宋_GB2312" w:eastAsia="仿宋_GB2312" w:cs="仿宋_GB2312"/>
          <w:spacing w:val="-1"/>
          <w:w w:val="99"/>
          <w:sz w:val="32"/>
          <w:szCs w:val="32"/>
        </w:rPr>
        <w:t>院的活动直至将活动完结材料交齐。</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60" w:leftChars="0" w:right="299" w:rightChars="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w w:val="99"/>
          <w:sz w:val="32"/>
          <w:szCs w:val="32"/>
          <w:lang w:val="en-US" w:eastAsia="zh-CN"/>
        </w:rPr>
        <w:t>6.</w:t>
      </w:r>
      <w:r>
        <w:rPr>
          <w:rFonts w:hint="eastAsia" w:ascii="仿宋_GB2312" w:hAnsi="仿宋_GB2312" w:eastAsia="仿宋_GB2312" w:cs="仿宋_GB2312"/>
          <w:spacing w:val="-10"/>
          <w:w w:val="99"/>
          <w:sz w:val="32"/>
          <w:szCs w:val="32"/>
        </w:rPr>
        <w:t>活动期间，活动负责人的电话应随时畅通，活动负责人必须在现场负责保证活动的有序进</w:t>
      </w:r>
      <w:r>
        <w:rPr>
          <w:rFonts w:hint="eastAsia" w:ascii="仿宋_GB2312" w:hAnsi="仿宋_GB2312" w:eastAsia="仿宋_GB2312" w:cs="仿宋_GB2312"/>
          <w:spacing w:val="-8"/>
          <w:w w:val="99"/>
          <w:sz w:val="32"/>
          <w:szCs w:val="32"/>
        </w:rPr>
        <w:t>行。在第二课堂的不定向不定时巡查中，需要二课负责人提交活动签到情况，对未到场的同</w:t>
      </w:r>
      <w:r>
        <w:rPr>
          <w:rFonts w:hint="eastAsia" w:ascii="仿宋_GB2312" w:hAnsi="仿宋_GB2312" w:eastAsia="仿宋_GB2312" w:cs="仿宋_GB2312"/>
          <w:spacing w:val="-1"/>
          <w:w w:val="99"/>
          <w:sz w:val="32"/>
          <w:szCs w:val="32"/>
        </w:rPr>
        <w:t>学及时签退。</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60" w:leftChars="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7.</w:t>
      </w:r>
      <w:r>
        <w:rPr>
          <w:rFonts w:hint="eastAsia" w:ascii="仿宋_GB2312" w:hAnsi="仿宋_GB2312" w:eastAsia="仿宋_GB2312" w:cs="仿宋_GB2312"/>
          <w:spacing w:val="-6"/>
          <w:w w:val="99"/>
          <w:sz w:val="32"/>
          <w:szCs w:val="32"/>
        </w:rPr>
        <w:t>二课巡查队伍带队人会佩戴红色工作牌，随行人员身着绿色马甲。一切以实事求是，任何的到梦空间活动信息均在后</w:t>
      </w:r>
      <w:r>
        <w:rPr>
          <w:rFonts w:hint="eastAsia" w:ascii="仿宋_GB2312" w:hAnsi="仿宋_GB2312" w:eastAsia="仿宋_GB2312" w:cs="仿宋_GB2312"/>
          <w:spacing w:val="-1"/>
          <w:w w:val="99"/>
          <w:sz w:val="32"/>
          <w:szCs w:val="32"/>
        </w:rPr>
        <w:t>台为透明化，拒绝欺骗巡查人员。</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60" w:leftChars="0" w:right="299"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lang w:val="en-US" w:eastAsia="zh-CN"/>
        </w:rPr>
        <w:t>8.</w:t>
      </w:r>
      <w:r>
        <w:rPr>
          <w:rFonts w:hint="eastAsia" w:ascii="仿宋_GB2312" w:hAnsi="仿宋_GB2312" w:eastAsia="仿宋_GB2312" w:cs="仿宋_GB2312"/>
          <w:spacing w:val="-6"/>
          <w:w w:val="99"/>
          <w:sz w:val="32"/>
          <w:szCs w:val="32"/>
        </w:rPr>
        <w:t>若线上活动结束后三天内不及时提供压缩包，次数达到三次的进行通报，达到五次活动停</w:t>
      </w:r>
      <w:r>
        <w:rPr>
          <w:rFonts w:hint="eastAsia" w:ascii="仿宋_GB2312" w:hAnsi="仿宋_GB2312" w:eastAsia="仿宋_GB2312" w:cs="仿宋_GB2312"/>
          <w:spacing w:val="-1"/>
          <w:w w:val="99"/>
          <w:sz w:val="32"/>
          <w:szCs w:val="32"/>
        </w:rPr>
        <w:t>审一周。</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160" w:leftChars="0" w:right="299" w:rightChars="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w w:val="99"/>
          <w:sz w:val="32"/>
          <w:szCs w:val="32"/>
          <w:lang w:val="en-US" w:eastAsia="zh-CN"/>
        </w:rPr>
        <w:t>9.</w:t>
      </w:r>
      <w:r>
        <w:rPr>
          <w:rFonts w:hint="eastAsia" w:ascii="仿宋_GB2312" w:hAnsi="仿宋_GB2312" w:eastAsia="仿宋_GB2312" w:cs="仿宋_GB2312"/>
          <w:spacing w:val="-8"/>
          <w:w w:val="99"/>
          <w:sz w:val="32"/>
          <w:szCs w:val="32"/>
        </w:rPr>
        <w:t>竞赛类活动，全部赛程仅可设置一次奖项，添加奖项后，自动判定为决赛，后续比赛活动</w:t>
      </w:r>
      <w:r>
        <w:rPr>
          <w:rFonts w:hint="eastAsia" w:ascii="仿宋_GB2312" w:hAnsi="仿宋_GB2312" w:eastAsia="仿宋_GB2312" w:cs="仿宋_GB2312"/>
          <w:spacing w:val="-1"/>
          <w:w w:val="99"/>
          <w:sz w:val="32"/>
          <w:szCs w:val="32"/>
        </w:rPr>
        <w:t>仅可设置参与分，不额外设置奖项。</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0" w:after="0" w:line="560" w:lineRule="exact"/>
        <w:ind w:left="160" w:leftChars="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10.</w:t>
      </w:r>
      <w:r>
        <w:rPr>
          <w:rFonts w:hint="eastAsia" w:ascii="仿宋_GB2312" w:hAnsi="仿宋_GB2312" w:eastAsia="仿宋_GB2312" w:cs="仿宋_GB2312"/>
          <w:spacing w:val="-1"/>
          <w:w w:val="99"/>
          <w:sz w:val="32"/>
          <w:szCs w:val="32"/>
        </w:rPr>
        <w:t>户外活动同线上活动要求一致，应提前联系二课负责人并提交活动策划案，并在活动结束后及时上交活动压缩包。</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0" w:after="0" w:line="560" w:lineRule="exact"/>
        <w:ind w:left="160" w:leftChars="0" w:right="299"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11.</w:t>
      </w:r>
      <w:r>
        <w:rPr>
          <w:rFonts w:hint="eastAsia" w:ascii="仿宋_GB2312" w:hAnsi="仿宋_GB2312" w:eastAsia="仿宋_GB2312" w:cs="仿宋_GB2312"/>
          <w:spacing w:val="-1"/>
          <w:w w:val="99"/>
          <w:sz w:val="32"/>
          <w:szCs w:val="32"/>
        </w:rPr>
        <w:t>活动期间二课巡查清点人数以第一次为准，凡是以上厕所、迟到等为借口皆不予以计入</w:t>
      </w:r>
      <w:r>
        <w:rPr>
          <w:rFonts w:hint="eastAsia" w:ascii="仿宋_GB2312" w:hAnsi="仿宋_GB2312" w:eastAsia="仿宋_GB2312" w:cs="仿宋_GB2312"/>
          <w:spacing w:val="-9"/>
          <w:w w:val="99"/>
          <w:sz w:val="32"/>
          <w:szCs w:val="32"/>
        </w:rPr>
        <w:t>到场数，现场缺席人数过多，二课将采取通报、关闭活动等方式。如若提前更改地址或活动</w:t>
      </w:r>
      <w:r>
        <w:rPr>
          <w:rFonts w:hint="eastAsia" w:ascii="仿宋_GB2312" w:hAnsi="仿宋_GB2312" w:eastAsia="仿宋_GB2312" w:cs="仿宋_GB2312"/>
          <w:spacing w:val="-8"/>
          <w:w w:val="99"/>
          <w:sz w:val="32"/>
          <w:szCs w:val="32"/>
        </w:rPr>
        <w:t>时间，需提前联系二课负责人，若在巡查过程中发现活动地点预申报地点不匹配、活动提前</w:t>
      </w:r>
      <w:r>
        <w:rPr>
          <w:rFonts w:hint="eastAsia" w:ascii="仿宋_GB2312" w:hAnsi="仿宋_GB2312" w:eastAsia="仿宋_GB2312" w:cs="仿宋_GB2312"/>
          <w:spacing w:val="-1"/>
          <w:w w:val="99"/>
          <w:sz w:val="32"/>
          <w:szCs w:val="32"/>
        </w:rPr>
        <w:t>结束或活动应开始但仍未举办等现象，视为活动异常</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w w:val="99"/>
          <w:sz w:val="32"/>
          <w:szCs w:val="32"/>
        </w:rPr>
        <w:t>，二课将予以通报或关闭活动。</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0" w:after="0" w:line="560" w:lineRule="exact"/>
        <w:ind w:left="160" w:leftChars="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12.</w:t>
      </w:r>
      <w:r>
        <w:rPr>
          <w:rFonts w:hint="eastAsia" w:ascii="仿宋_GB2312" w:hAnsi="仿宋_GB2312" w:eastAsia="仿宋_GB2312" w:cs="仿宋_GB2312"/>
          <w:spacing w:val="-1"/>
          <w:w w:val="99"/>
          <w:sz w:val="32"/>
          <w:szCs w:val="32"/>
        </w:rPr>
        <w:t>活动巡查一周内，各二级学院通报达到五次停止审核活动一周，关闭活动三次停止审核活动一周。</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0" w:after="0" w:line="560" w:lineRule="exact"/>
        <w:ind w:left="159" w:leftChars="0" w:right="0" w:rightChars="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5"/>
          <w:sz w:val="32"/>
          <w:szCs w:val="32"/>
          <w:lang w:val="en-US" w:eastAsia="zh-CN"/>
        </w:rPr>
        <w:t>13.</w:t>
      </w:r>
      <w:r>
        <w:rPr>
          <w:rFonts w:hint="eastAsia" w:ascii="仿宋_GB2312" w:hAnsi="仿宋_GB2312" w:eastAsia="仿宋_GB2312" w:cs="仿宋_GB2312"/>
          <w:spacing w:val="-1"/>
          <w:w w:val="95"/>
          <w:sz w:val="32"/>
          <w:szCs w:val="32"/>
        </w:rPr>
        <w:t>对于明确不得开办的活动通过改名字等形式混淆视听，若在巡查过程中发现，此活动关</w:t>
      </w:r>
    </w:p>
    <w:p>
      <w:pPr>
        <w:pStyle w:val="3"/>
        <w:keepNext w:val="0"/>
        <w:keepLines w:val="0"/>
        <w:pageBreakBefore w:val="0"/>
        <w:widowControl w:val="0"/>
        <w:kinsoku/>
        <w:wordWrap/>
        <w:overflowPunct/>
        <w:topLinePunct w:val="0"/>
        <w:autoSpaceDE w:val="0"/>
        <w:autoSpaceDN w:val="0"/>
        <w:bidi w:val="0"/>
        <w:adjustRightInd/>
        <w:snapToGrid/>
        <w:spacing w:before="2" w:line="560" w:lineRule="exact"/>
        <w:ind w:left="16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停并予以通报。</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21" w:after="0" w:line="560" w:lineRule="exact"/>
        <w:ind w:left="160" w:leftChars="0" w:right="300" w:rightChars="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9"/>
          <w:sz w:val="32"/>
          <w:szCs w:val="32"/>
          <w:lang w:val="en-US" w:eastAsia="zh-CN"/>
        </w:rPr>
        <w:t>14.</w:t>
      </w:r>
      <w:r>
        <w:rPr>
          <w:rFonts w:hint="eastAsia" w:ascii="仿宋_GB2312" w:hAnsi="仿宋_GB2312" w:eastAsia="仿宋_GB2312" w:cs="仿宋_GB2312"/>
          <w:spacing w:val="-1"/>
          <w:w w:val="99"/>
          <w:sz w:val="32"/>
          <w:szCs w:val="32"/>
        </w:rPr>
        <w:t>低质量活动不允许举办，若在巡查中发现活动参与度低等问题，该活动予以通报，情节严重则关闭活动。</w:t>
      </w:r>
    </w:p>
    <w:p>
      <w:pPr>
        <w:pStyle w:val="8"/>
        <w:keepNext w:val="0"/>
        <w:keepLines w:val="0"/>
        <w:pageBreakBefore w:val="0"/>
        <w:widowControl w:val="0"/>
        <w:numPr>
          <w:numId w:val="0"/>
        </w:numPr>
        <w:tabs>
          <w:tab w:val="left" w:pos="477"/>
        </w:tabs>
        <w:kinsoku/>
        <w:wordWrap/>
        <w:overflowPunct/>
        <w:topLinePunct w:val="0"/>
        <w:autoSpaceDE w:val="0"/>
        <w:autoSpaceDN w:val="0"/>
        <w:bidi w:val="0"/>
        <w:adjustRightInd/>
        <w:snapToGrid/>
        <w:spacing w:before="0" w:after="0" w:line="560" w:lineRule="exact"/>
        <w:ind w:left="160" w:leftChars="0" w:right="300" w:rightChars="0" w:firstLine="628" w:firstLineChars="200"/>
        <w:jc w:val="both"/>
        <w:textAlignment w:val="auto"/>
        <w:rPr>
          <w:sz w:val="32"/>
          <w:szCs w:val="32"/>
        </w:rPr>
      </w:pPr>
      <w:r>
        <w:rPr>
          <w:rFonts w:hint="eastAsia" w:ascii="仿宋_GB2312" w:hAnsi="仿宋_GB2312" w:eastAsia="仿宋_GB2312" w:cs="仿宋_GB2312"/>
          <w:spacing w:val="-1"/>
          <w:w w:val="99"/>
          <w:sz w:val="32"/>
          <w:szCs w:val="32"/>
          <w:lang w:val="en-US" w:eastAsia="zh-CN"/>
        </w:rPr>
        <w:t>15.</w:t>
      </w:r>
      <w:r>
        <w:rPr>
          <w:rFonts w:hint="eastAsia" w:ascii="仿宋_GB2312" w:hAnsi="仿宋_GB2312" w:eastAsia="仿宋_GB2312" w:cs="仿宋_GB2312"/>
          <w:spacing w:val="-1"/>
          <w:w w:val="99"/>
          <w:sz w:val="32"/>
          <w:szCs w:val="32"/>
        </w:rPr>
        <w:t>举办活动需至少达到一小时，活动负责人应合理安排活动时间，如演讲、读书分享会等活动，需确保活动时间内每人都能参与至少五分钟，活动时间不合理活动不予以通过。</w:t>
      </w:r>
    </w:p>
    <w:p>
      <w:pPr>
        <w:spacing w:after="0" w:line="278" w:lineRule="auto"/>
        <w:jc w:val="left"/>
        <w:rPr>
          <w:sz w:val="21"/>
        </w:rPr>
        <w:sectPr>
          <w:pgSz w:w="11910" w:h="16840"/>
          <w:pgMar w:top="2098" w:right="1474" w:bottom="1984" w:left="1587" w:header="720" w:footer="720" w:gutter="0"/>
          <w:paperSrc/>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38" w:line="560" w:lineRule="exact"/>
        <w:ind w:left="1840" w:right="0" w:firstLine="628" w:firstLineChars="200"/>
        <w:jc w:val="both"/>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第六章</w:t>
      </w:r>
      <w:r>
        <w:rPr>
          <w:rFonts w:hint="eastAsia" w:ascii="黑体" w:hAnsi="黑体" w:eastAsia="黑体" w:cs="黑体"/>
          <w:spacing w:val="-3"/>
          <w:sz w:val="32"/>
          <w:szCs w:val="32"/>
          <w:lang w:val="en-US" w:eastAsia="zh-CN"/>
        </w:rPr>
        <w:t xml:space="preserve"> </w:t>
      </w:r>
      <w:r>
        <w:rPr>
          <w:rFonts w:hint="eastAsia" w:ascii="黑体" w:hAnsi="黑体" w:eastAsia="黑体" w:cs="黑体"/>
          <w:spacing w:val="-3"/>
          <w:sz w:val="32"/>
          <w:szCs w:val="32"/>
        </w:rPr>
        <w:t>活动举报机制</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440" w:leftChars="200" w:right="0" w:firstLine="604" w:firstLineChars="200"/>
        <w:jc w:val="both"/>
        <w:textAlignment w:val="auto"/>
        <w:rPr>
          <w:rFonts w:hint="eastAsia" w:ascii="仿宋_GB2312" w:hAnsi="仿宋_GB2312" w:eastAsia="仿宋_GB2312" w:cs="仿宋_GB2312"/>
          <w:spacing w:val="-2"/>
          <w:w w:val="95"/>
          <w:sz w:val="32"/>
          <w:szCs w:val="32"/>
        </w:rPr>
      </w:pPr>
      <w:r>
        <w:rPr>
          <w:rFonts w:hint="eastAsia" w:ascii="仿宋_GB2312" w:hAnsi="仿宋_GB2312" w:eastAsia="仿宋_GB2312" w:cs="仿宋_GB2312"/>
          <w:spacing w:val="-1"/>
          <w:w w:val="95"/>
          <w:sz w:val="32"/>
          <w:szCs w:val="32"/>
        </w:rPr>
        <w:t xml:space="preserve">一．活动举报分为到梦空间 </w:t>
      </w:r>
      <w:r>
        <w:rPr>
          <w:rFonts w:hint="eastAsia" w:ascii="仿宋_GB2312" w:hAnsi="仿宋_GB2312" w:eastAsia="仿宋_GB2312" w:cs="仿宋_GB2312"/>
          <w:w w:val="95"/>
          <w:sz w:val="32"/>
          <w:szCs w:val="32"/>
        </w:rPr>
        <w:t>app</w:t>
      </w:r>
      <w:r>
        <w:rPr>
          <w:rFonts w:hint="eastAsia" w:ascii="仿宋_GB2312" w:hAnsi="仿宋_GB2312" w:eastAsia="仿宋_GB2312" w:cs="仿宋_GB2312"/>
          <w:spacing w:val="-4"/>
          <w:w w:val="95"/>
          <w:sz w:val="32"/>
          <w:szCs w:val="32"/>
        </w:rPr>
        <w:t xml:space="preserve"> 举报和 </w:t>
      </w:r>
      <w:r>
        <w:rPr>
          <w:rFonts w:hint="eastAsia" w:ascii="仿宋_GB2312" w:hAnsi="仿宋_GB2312" w:eastAsia="仿宋_GB2312" w:cs="仿宋_GB2312"/>
          <w:w w:val="95"/>
          <w:sz w:val="32"/>
          <w:szCs w:val="32"/>
        </w:rPr>
        <w:t>QQ</w:t>
      </w:r>
      <w:r>
        <w:rPr>
          <w:rFonts w:hint="eastAsia" w:ascii="仿宋_GB2312" w:hAnsi="仿宋_GB2312" w:eastAsia="仿宋_GB2312" w:cs="仿宋_GB2312"/>
          <w:spacing w:val="-2"/>
          <w:w w:val="95"/>
          <w:sz w:val="32"/>
          <w:szCs w:val="32"/>
        </w:rPr>
        <w:t>泰院二课小助手举报。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440" w:leftChars="200" w:right="262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二．举报流程</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440" w:leftChars="200" w:right="0" w:rightChars="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lang w:val="en-US" w:eastAsia="zh-CN"/>
        </w:rPr>
        <w:t>1.</w:t>
      </w:r>
      <w:r>
        <w:rPr>
          <w:rFonts w:hint="eastAsia" w:ascii="仿宋_GB2312" w:hAnsi="仿宋_GB2312" w:eastAsia="仿宋_GB2312" w:cs="仿宋_GB2312"/>
          <w:spacing w:val="-4"/>
          <w:w w:val="95"/>
          <w:sz w:val="32"/>
          <w:szCs w:val="32"/>
        </w:rPr>
        <w:t xml:space="preserve">到梦空间 </w:t>
      </w:r>
      <w:r>
        <w:rPr>
          <w:rFonts w:hint="eastAsia" w:ascii="仿宋_GB2312" w:hAnsi="仿宋_GB2312" w:eastAsia="仿宋_GB2312" w:cs="仿宋_GB2312"/>
          <w:w w:val="95"/>
          <w:sz w:val="32"/>
          <w:szCs w:val="32"/>
        </w:rPr>
        <w:t>app</w:t>
      </w:r>
      <w:r>
        <w:rPr>
          <w:rFonts w:hint="eastAsia" w:ascii="仿宋_GB2312" w:hAnsi="仿宋_GB2312" w:eastAsia="仿宋_GB2312" w:cs="仿宋_GB2312"/>
          <w:spacing w:val="-11"/>
          <w:w w:val="95"/>
          <w:sz w:val="32"/>
          <w:szCs w:val="32"/>
        </w:rPr>
        <w:t xml:space="preserve"> 举报</w:t>
      </w:r>
    </w:p>
    <w:p>
      <w:pPr>
        <w:pStyle w:val="8"/>
        <w:keepNext w:val="0"/>
        <w:keepLines w:val="0"/>
        <w:pageBreakBefore w:val="0"/>
        <w:widowControl w:val="0"/>
        <w:numPr>
          <w:numId w:val="0"/>
        </w:numPr>
        <w:tabs>
          <w:tab w:val="left" w:pos="685"/>
        </w:tabs>
        <w:kinsoku/>
        <w:wordWrap/>
        <w:overflowPunct/>
        <w:topLinePunct w:val="0"/>
        <w:autoSpaceDE w:val="0"/>
        <w:autoSpaceDN w:val="0"/>
        <w:bidi w:val="0"/>
        <w:adjustRightInd/>
        <w:snapToGrid/>
        <w:spacing w:before="43" w:after="0" w:line="560" w:lineRule="exact"/>
        <w:ind w:left="440" w:leftChars="200" w:right="0" w:rightChars="0" w:firstLine="580" w:firstLineChars="200"/>
        <w:jc w:val="both"/>
        <w:textAlignment w:val="auto"/>
        <w:rPr>
          <w:rFonts w:hint="eastAsia" w:ascii="仿宋_GB2312" w:hAnsi="仿宋_GB2312" w:eastAsia="仿宋_GB2312" w:cs="仿宋_GB2312"/>
          <w:spacing w:val="-5"/>
          <w:w w:val="95"/>
          <w:sz w:val="32"/>
          <w:szCs w:val="32"/>
          <w:lang w:eastAsia="zh-CN"/>
        </w:rPr>
      </w:pPr>
      <w:r>
        <w:rPr>
          <w:rFonts w:hint="eastAsia" w:ascii="仿宋_GB2312" w:hAnsi="仿宋_GB2312" w:eastAsia="仿宋_GB2312" w:cs="仿宋_GB2312"/>
          <w:spacing w:val="-7"/>
          <w:w w:val="95"/>
          <w:sz w:val="32"/>
          <w:szCs w:val="32"/>
          <w:lang w:eastAsia="zh-CN"/>
        </w:rPr>
        <w:t>（</w:t>
      </w:r>
      <w:r>
        <w:rPr>
          <w:rFonts w:hint="eastAsia" w:ascii="仿宋_GB2312" w:hAnsi="仿宋_GB2312" w:eastAsia="仿宋_GB2312" w:cs="仿宋_GB2312"/>
          <w:spacing w:val="-7"/>
          <w:w w:val="95"/>
          <w:sz w:val="32"/>
          <w:szCs w:val="32"/>
          <w:lang w:val="en-US" w:eastAsia="zh-CN"/>
        </w:rPr>
        <w:t>1</w:t>
      </w:r>
      <w:r>
        <w:rPr>
          <w:rFonts w:hint="eastAsia" w:ascii="仿宋_GB2312" w:hAnsi="仿宋_GB2312" w:eastAsia="仿宋_GB2312" w:cs="仿宋_GB2312"/>
          <w:spacing w:val="-7"/>
          <w:w w:val="95"/>
          <w:sz w:val="32"/>
          <w:szCs w:val="32"/>
          <w:lang w:eastAsia="zh-CN"/>
        </w:rPr>
        <w:t>）</w:t>
      </w:r>
      <w:r>
        <w:rPr>
          <w:rFonts w:hint="eastAsia" w:ascii="仿宋_GB2312" w:hAnsi="仿宋_GB2312" w:eastAsia="仿宋_GB2312" w:cs="仿宋_GB2312"/>
          <w:spacing w:val="-7"/>
          <w:w w:val="95"/>
          <w:sz w:val="32"/>
          <w:szCs w:val="32"/>
        </w:rPr>
        <w:t>打开想要举报的活动，点击右上角“查看附件”，选择举报活动</w:t>
      </w:r>
      <w:r>
        <w:rPr>
          <w:rFonts w:hint="eastAsia" w:ascii="仿宋_GB2312" w:hAnsi="仿宋_GB2312" w:eastAsia="仿宋_GB2312" w:cs="仿宋_GB2312"/>
          <w:spacing w:val="-7"/>
          <w:w w:val="95"/>
          <w:sz w:val="32"/>
          <w:szCs w:val="32"/>
          <w:lang w:val="en-US" w:eastAsia="zh-CN"/>
        </w:rPr>
        <w:t>,</w:t>
      </w:r>
      <w:r>
        <w:rPr>
          <w:rFonts w:hint="eastAsia" w:ascii="仿宋_GB2312" w:hAnsi="仿宋_GB2312" w:eastAsia="仿宋_GB2312" w:cs="仿宋_GB2312"/>
          <w:w w:val="95"/>
          <w:sz w:val="32"/>
          <w:szCs w:val="32"/>
        </w:rPr>
        <w:t>QQ</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w w:val="95"/>
          <w:sz w:val="32"/>
          <w:szCs w:val="32"/>
        </w:rPr>
        <w:t>泰院二课小助手（QQ</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w w:val="95"/>
          <w:sz w:val="32"/>
          <w:szCs w:val="32"/>
        </w:rPr>
        <w:t>号：246834238）</w:t>
      </w:r>
      <w:r>
        <w:rPr>
          <w:rFonts w:hint="eastAsia" w:ascii="仿宋_GB2312" w:hAnsi="仿宋_GB2312" w:eastAsia="仿宋_GB2312" w:cs="仿宋_GB2312"/>
          <w:spacing w:val="-5"/>
          <w:w w:val="95"/>
          <w:sz w:val="32"/>
          <w:szCs w:val="32"/>
        </w:rPr>
        <w:t>举报</w:t>
      </w:r>
      <w:r>
        <w:rPr>
          <w:rFonts w:hint="eastAsia" w:ascii="仿宋_GB2312" w:hAnsi="仿宋_GB2312" w:eastAsia="仿宋_GB2312" w:cs="仿宋_GB2312"/>
          <w:spacing w:val="-5"/>
          <w:w w:val="95"/>
          <w:sz w:val="32"/>
          <w:szCs w:val="32"/>
          <w:lang w:eastAsia="zh-CN"/>
        </w:rPr>
        <w:t>。</w:t>
      </w:r>
    </w:p>
    <w:p>
      <w:pPr>
        <w:pStyle w:val="8"/>
        <w:keepNext w:val="0"/>
        <w:keepLines w:val="0"/>
        <w:pageBreakBefore w:val="0"/>
        <w:widowControl w:val="0"/>
        <w:numPr>
          <w:numId w:val="0"/>
        </w:numPr>
        <w:tabs>
          <w:tab w:val="left" w:pos="685"/>
        </w:tabs>
        <w:kinsoku/>
        <w:wordWrap/>
        <w:overflowPunct/>
        <w:topLinePunct w:val="0"/>
        <w:autoSpaceDE w:val="0"/>
        <w:autoSpaceDN w:val="0"/>
        <w:bidi w:val="0"/>
        <w:adjustRightInd/>
        <w:snapToGrid/>
        <w:spacing w:before="43" w:after="0" w:line="560" w:lineRule="exact"/>
        <w:ind w:left="440" w:leftChars="200" w:right="0" w:rightChars="0" w:firstLine="580" w:firstLineChars="200"/>
        <w:jc w:val="both"/>
        <w:textAlignment w:val="auto"/>
        <w:rPr>
          <w:rFonts w:hint="eastAsia" w:ascii="仿宋_GB2312" w:hAnsi="仿宋_GB2312" w:eastAsia="仿宋_GB2312" w:cs="仿宋_GB2312"/>
          <w:spacing w:val="-1"/>
          <w:w w:val="95"/>
          <w:sz w:val="32"/>
          <w:szCs w:val="32"/>
          <w:lang w:eastAsia="zh-CN"/>
        </w:rPr>
      </w:pPr>
      <w:r>
        <w:rPr>
          <w:rFonts w:hint="eastAsia" w:ascii="仿宋_GB2312" w:hAnsi="仿宋_GB2312" w:eastAsia="仿宋_GB2312" w:cs="仿宋_GB2312"/>
          <w:spacing w:val="-7"/>
          <w:w w:val="95"/>
          <w:sz w:val="32"/>
          <w:szCs w:val="32"/>
          <w:lang w:eastAsia="zh-CN"/>
        </w:rPr>
        <w:t>（</w:t>
      </w:r>
      <w:r>
        <w:rPr>
          <w:rFonts w:hint="eastAsia" w:ascii="仿宋_GB2312" w:hAnsi="仿宋_GB2312" w:eastAsia="仿宋_GB2312" w:cs="仿宋_GB2312"/>
          <w:spacing w:val="-7"/>
          <w:w w:val="95"/>
          <w:sz w:val="32"/>
          <w:szCs w:val="32"/>
          <w:lang w:val="en-US" w:eastAsia="zh-CN"/>
        </w:rPr>
        <w:t>2</w:t>
      </w:r>
      <w:r>
        <w:rPr>
          <w:rFonts w:hint="eastAsia" w:ascii="仿宋_GB2312" w:hAnsi="仿宋_GB2312" w:eastAsia="仿宋_GB2312" w:cs="仿宋_GB2312"/>
          <w:spacing w:val="-7"/>
          <w:w w:val="95"/>
          <w:sz w:val="32"/>
          <w:szCs w:val="32"/>
          <w:lang w:eastAsia="zh-CN"/>
        </w:rPr>
        <w:t>）</w:t>
      </w:r>
      <w:r>
        <w:rPr>
          <w:rFonts w:hint="eastAsia" w:ascii="仿宋_GB2312" w:hAnsi="仿宋_GB2312" w:eastAsia="仿宋_GB2312" w:cs="仿宋_GB2312"/>
          <w:spacing w:val="-1"/>
          <w:w w:val="95"/>
          <w:sz w:val="32"/>
          <w:szCs w:val="32"/>
        </w:rPr>
        <w:t>发送所举报的活动名称，活动的问题以及相关证据</w:t>
      </w:r>
      <w:r>
        <w:rPr>
          <w:rFonts w:hint="eastAsia" w:ascii="仿宋_GB2312" w:hAnsi="仿宋_GB2312" w:eastAsia="仿宋_GB2312" w:cs="仿宋_GB2312"/>
          <w:spacing w:val="-1"/>
          <w:w w:val="95"/>
          <w:sz w:val="32"/>
          <w:szCs w:val="32"/>
          <w:lang w:eastAsia="zh-CN"/>
        </w:rPr>
        <w:t>。</w:t>
      </w:r>
    </w:p>
    <w:p>
      <w:pPr>
        <w:pStyle w:val="8"/>
        <w:keepNext w:val="0"/>
        <w:keepLines w:val="0"/>
        <w:pageBreakBefore w:val="0"/>
        <w:widowControl w:val="0"/>
        <w:numPr>
          <w:numId w:val="0"/>
        </w:numPr>
        <w:tabs>
          <w:tab w:val="left" w:pos="686"/>
        </w:tabs>
        <w:kinsoku/>
        <w:wordWrap/>
        <w:overflowPunct/>
        <w:topLinePunct w:val="0"/>
        <w:autoSpaceDE w:val="0"/>
        <w:autoSpaceDN w:val="0"/>
        <w:bidi w:val="0"/>
        <w:adjustRightInd/>
        <w:snapToGrid/>
        <w:spacing w:before="43" w:after="0" w:line="560" w:lineRule="exact"/>
        <w:ind w:left="440" w:leftChars="200" w:right="0" w:rightChars="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lang w:eastAsia="zh-CN"/>
        </w:rPr>
        <w:t>（</w:t>
      </w:r>
      <w:r>
        <w:rPr>
          <w:rFonts w:hint="eastAsia" w:ascii="仿宋_GB2312" w:hAnsi="仿宋_GB2312" w:eastAsia="仿宋_GB2312" w:cs="仿宋_GB2312"/>
          <w:spacing w:val="-7"/>
          <w:w w:val="95"/>
          <w:sz w:val="32"/>
          <w:szCs w:val="32"/>
          <w:lang w:val="en-US" w:eastAsia="zh-CN"/>
        </w:rPr>
        <w:t>3</w:t>
      </w:r>
      <w:r>
        <w:rPr>
          <w:rFonts w:hint="eastAsia" w:ascii="仿宋_GB2312" w:hAnsi="仿宋_GB2312" w:eastAsia="仿宋_GB2312" w:cs="仿宋_GB2312"/>
          <w:spacing w:val="-7"/>
          <w:w w:val="95"/>
          <w:sz w:val="32"/>
          <w:szCs w:val="32"/>
          <w:lang w:eastAsia="zh-CN"/>
        </w:rPr>
        <w:t>）</w:t>
      </w:r>
      <w:r>
        <w:rPr>
          <w:rFonts w:hint="eastAsia" w:ascii="仿宋_GB2312" w:hAnsi="仿宋_GB2312" w:eastAsia="仿宋_GB2312" w:cs="仿宋_GB2312"/>
          <w:spacing w:val="-1"/>
          <w:w w:val="99"/>
          <w:sz w:val="32"/>
          <w:szCs w:val="32"/>
        </w:rPr>
        <w:t>举报活动后，由二课工作人员根据所提交的证明材料以及联系活动负责人询问具体情况来审核，举报成功后会有到梦空间加分。</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440" w:leftChars="200" w:right="0" w:rightChars="0" w:firstLine="628" w:firstLineChars="200"/>
        <w:jc w:val="both"/>
        <w:textAlignment w:val="auto"/>
        <w:rPr>
          <w:rFonts w:hint="eastAsia" w:ascii="仿宋_GB2312" w:hAnsi="仿宋_GB2312" w:eastAsia="仿宋_GB2312" w:cs="仿宋_GB2312"/>
          <w:spacing w:val="-1"/>
          <w:w w:val="99"/>
          <w:sz w:val="32"/>
          <w:szCs w:val="32"/>
        </w:rPr>
      </w:pPr>
      <w:r>
        <w:rPr>
          <w:rFonts w:hint="eastAsia" w:ascii="仿宋_GB2312" w:hAnsi="仿宋_GB2312" w:eastAsia="仿宋_GB2312" w:cs="仿宋_GB2312"/>
          <w:spacing w:val="-1"/>
          <w:w w:val="99"/>
          <w:sz w:val="32"/>
          <w:szCs w:val="32"/>
          <w:lang w:val="en-US" w:eastAsia="zh-CN"/>
        </w:rPr>
        <w:t>2.</w:t>
      </w:r>
      <w:r>
        <w:rPr>
          <w:rFonts w:hint="eastAsia" w:ascii="仿宋_GB2312" w:hAnsi="仿宋_GB2312" w:eastAsia="仿宋_GB2312" w:cs="仿宋_GB2312"/>
          <w:spacing w:val="-1"/>
          <w:w w:val="99"/>
          <w:sz w:val="32"/>
          <w:szCs w:val="32"/>
        </w:rPr>
        <w:t>举报材料：举报的具体内容，证明材料包括但不限于活动现场照片，聊天截图等。</w:t>
      </w:r>
    </w:p>
    <w:p>
      <w:pPr>
        <w:pStyle w:val="8"/>
        <w:keepNext w:val="0"/>
        <w:keepLines w:val="0"/>
        <w:pageBreakBefore w:val="0"/>
        <w:widowControl w:val="0"/>
        <w:numPr>
          <w:numId w:val="0"/>
        </w:numPr>
        <w:tabs>
          <w:tab w:val="left" w:pos="372"/>
        </w:tabs>
        <w:kinsoku/>
        <w:wordWrap/>
        <w:overflowPunct/>
        <w:topLinePunct w:val="0"/>
        <w:autoSpaceDE w:val="0"/>
        <w:autoSpaceDN w:val="0"/>
        <w:bidi w:val="0"/>
        <w:adjustRightInd/>
        <w:snapToGrid/>
        <w:spacing w:before="0" w:after="0" w:line="560" w:lineRule="exact"/>
        <w:ind w:left="440" w:leftChars="200" w:right="0" w:rightChars="0" w:firstLine="628"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w w:val="99"/>
          <w:sz w:val="32"/>
          <w:szCs w:val="32"/>
          <w:lang w:val="en-US" w:eastAsia="zh-CN"/>
        </w:rPr>
        <w:t>3.</w:t>
      </w:r>
      <w:r>
        <w:rPr>
          <w:rFonts w:hint="eastAsia" w:ascii="仿宋_GB2312" w:hAnsi="仿宋_GB2312" w:eastAsia="仿宋_GB2312" w:cs="仿宋_GB2312"/>
          <w:spacing w:val="-1"/>
          <w:w w:val="99"/>
          <w:sz w:val="32"/>
          <w:szCs w:val="32"/>
        </w:rPr>
        <w:t>举报</w:t>
      </w:r>
      <w:r>
        <w:rPr>
          <w:rFonts w:hint="eastAsia" w:ascii="仿宋_GB2312" w:hAnsi="仿宋_GB2312" w:eastAsia="仿宋_GB2312" w:cs="仿宋_GB2312"/>
          <w:spacing w:val="-1"/>
          <w:w w:val="99"/>
          <w:sz w:val="32"/>
          <w:szCs w:val="32"/>
          <w:lang w:val="en-US" w:eastAsia="zh-CN"/>
        </w:rPr>
        <w:t>类型:</w:t>
      </w:r>
    </w:p>
    <w:p>
      <w:pPr>
        <w:pStyle w:val="8"/>
        <w:keepNext w:val="0"/>
        <w:keepLines w:val="0"/>
        <w:pageBreakBefore w:val="0"/>
        <w:widowControl w:val="0"/>
        <w:numPr>
          <w:ilvl w:val="0"/>
          <w:numId w:val="0"/>
        </w:numPr>
        <w:tabs>
          <w:tab w:val="left" w:pos="685"/>
        </w:tabs>
        <w:kinsoku/>
        <w:wordWrap/>
        <w:overflowPunct/>
        <w:topLinePunct w:val="0"/>
        <w:autoSpaceDE w:val="0"/>
        <w:autoSpaceDN w:val="0"/>
        <w:bidi w:val="0"/>
        <w:adjustRightInd/>
        <w:snapToGrid/>
        <w:spacing w:before="43" w:after="0" w:line="560" w:lineRule="exact"/>
        <w:ind w:left="440" w:leftChars="200" w:right="0" w:rightChars="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lang w:val="en-US" w:eastAsia="zh-CN"/>
        </w:rPr>
        <w:t>(1)</w:t>
      </w:r>
      <w:r>
        <w:rPr>
          <w:rFonts w:hint="eastAsia" w:ascii="仿宋_GB2312" w:hAnsi="仿宋_GB2312" w:eastAsia="仿宋_GB2312" w:cs="仿宋_GB2312"/>
          <w:spacing w:val="-1"/>
          <w:w w:val="95"/>
          <w:sz w:val="32"/>
          <w:szCs w:val="32"/>
        </w:rPr>
        <w:t>活动时间不得少于一个小时，不得提早结束活动。</w:t>
      </w:r>
    </w:p>
    <w:p>
      <w:pPr>
        <w:pStyle w:val="8"/>
        <w:keepNext w:val="0"/>
        <w:keepLines w:val="0"/>
        <w:pageBreakBefore w:val="0"/>
        <w:widowControl w:val="0"/>
        <w:numPr>
          <w:numId w:val="0"/>
        </w:numPr>
        <w:tabs>
          <w:tab w:val="left" w:pos="685"/>
        </w:tabs>
        <w:kinsoku/>
        <w:wordWrap/>
        <w:overflowPunct/>
        <w:topLinePunct w:val="0"/>
        <w:autoSpaceDE w:val="0"/>
        <w:autoSpaceDN w:val="0"/>
        <w:bidi w:val="0"/>
        <w:adjustRightInd/>
        <w:snapToGrid/>
        <w:spacing w:before="43" w:after="0" w:line="560" w:lineRule="exact"/>
        <w:ind w:left="440" w:leftChars="200" w:right="0" w:rightChars="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lang w:val="en-US" w:eastAsia="zh-CN"/>
        </w:rPr>
        <w:t>(2)</w:t>
      </w:r>
      <w:r>
        <w:rPr>
          <w:rFonts w:hint="eastAsia" w:ascii="仿宋_GB2312" w:hAnsi="仿宋_GB2312" w:eastAsia="仿宋_GB2312" w:cs="仿宋_GB2312"/>
          <w:spacing w:val="-1"/>
          <w:w w:val="95"/>
          <w:sz w:val="32"/>
          <w:szCs w:val="32"/>
        </w:rPr>
        <w:t>活动类别错误，例如实践实习类活动只包括大学生进社区以及假期期间的实习证明</w:t>
      </w:r>
    </w:p>
    <w:p>
      <w:pPr>
        <w:pStyle w:val="8"/>
        <w:keepNext w:val="0"/>
        <w:keepLines w:val="0"/>
        <w:pageBreakBefore w:val="0"/>
        <w:widowControl w:val="0"/>
        <w:numPr>
          <w:numId w:val="0"/>
        </w:numPr>
        <w:tabs>
          <w:tab w:val="left" w:pos="685"/>
        </w:tabs>
        <w:kinsoku/>
        <w:wordWrap/>
        <w:overflowPunct/>
        <w:topLinePunct w:val="0"/>
        <w:autoSpaceDE w:val="0"/>
        <w:autoSpaceDN w:val="0"/>
        <w:bidi w:val="0"/>
        <w:adjustRightInd/>
        <w:snapToGrid/>
        <w:spacing w:before="43" w:after="0" w:line="560" w:lineRule="exact"/>
        <w:ind w:left="440" w:leftChars="200" w:right="0" w:rightChars="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lang w:val="en-US" w:eastAsia="zh-CN"/>
        </w:rPr>
        <w:t>(3)</w:t>
      </w:r>
      <w:r>
        <w:rPr>
          <w:rFonts w:hint="eastAsia" w:ascii="仿宋_GB2312" w:hAnsi="仿宋_GB2312" w:eastAsia="仿宋_GB2312" w:cs="仿宋_GB2312"/>
          <w:spacing w:val="-1"/>
          <w:w w:val="95"/>
          <w:sz w:val="32"/>
          <w:szCs w:val="32"/>
        </w:rPr>
        <w:t>现场人数与签到人数不符，少于签到人数，给未在现场的人员签到。</w:t>
      </w:r>
    </w:p>
    <w:p>
      <w:pPr>
        <w:pStyle w:val="8"/>
        <w:keepNext w:val="0"/>
        <w:keepLines w:val="0"/>
        <w:pageBreakBefore w:val="0"/>
        <w:widowControl w:val="0"/>
        <w:numPr>
          <w:numId w:val="0"/>
        </w:numPr>
        <w:tabs>
          <w:tab w:val="left" w:pos="685"/>
        </w:tabs>
        <w:kinsoku/>
        <w:wordWrap/>
        <w:overflowPunct/>
        <w:topLinePunct w:val="0"/>
        <w:autoSpaceDE w:val="0"/>
        <w:autoSpaceDN w:val="0"/>
        <w:bidi w:val="0"/>
        <w:adjustRightInd/>
        <w:snapToGrid/>
        <w:spacing w:before="43" w:after="0" w:line="560" w:lineRule="exact"/>
        <w:ind w:left="440" w:leftChars="200" w:right="0" w:rightChars="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lang w:val="en-US" w:eastAsia="zh-CN"/>
        </w:rPr>
        <w:t>(4)</w:t>
      </w:r>
      <w:r>
        <w:rPr>
          <w:rFonts w:hint="eastAsia" w:ascii="仿宋_GB2312" w:hAnsi="仿宋_GB2312" w:eastAsia="仿宋_GB2312" w:cs="仿宋_GB2312"/>
          <w:spacing w:val="-1"/>
          <w:w w:val="95"/>
          <w:sz w:val="32"/>
          <w:szCs w:val="32"/>
        </w:rPr>
        <w:t>举办假活动，空活动混分。</w:t>
      </w:r>
    </w:p>
    <w:p>
      <w:pPr>
        <w:keepNext w:val="0"/>
        <w:keepLines w:val="0"/>
        <w:pageBreakBefore w:val="0"/>
        <w:widowControl w:val="0"/>
        <w:kinsoku/>
        <w:wordWrap/>
        <w:overflowPunct/>
        <w:topLinePunct w:val="0"/>
        <w:autoSpaceDE w:val="0"/>
        <w:autoSpaceDN w:val="0"/>
        <w:bidi w:val="0"/>
        <w:adjustRightInd/>
        <w:snapToGrid/>
        <w:spacing w:before="63" w:line="560" w:lineRule="exact"/>
        <w:ind w:left="440" w:leftChars="200" w:right="0" w:firstLine="640"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注：不得恶意举报活动，所有举报都需经二课工作人员核实。</w:t>
      </w:r>
      <w:r>
        <w:rPr>
          <w:rFonts w:hint="eastAsia" w:ascii="仿宋_GB2312" w:hAnsi="仿宋_GB2312" w:eastAsia="仿宋_GB2312" w:cs="仿宋_GB2312"/>
          <w:spacing w:val="-12"/>
          <w:sz w:val="32"/>
          <w:szCs w:val="32"/>
        </w:rPr>
        <w:t>）</w:t>
      </w:r>
    </w:p>
    <w:sectPr>
      <w:pgSz w:w="11910" w:h="16840"/>
      <w:pgMar w:top="2098" w:right="1474" w:bottom="1984" w:left="1587" w:header="720" w:footer="72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2ZkN2U0NTE2ZWZjNGNkOGYwMTY5ODIwZjEyYjUxNGMifQ=="/>
  </w:docVars>
  <w:rsids>
    <w:rsidRoot w:val="00000000"/>
    <w:rsid w:val="5BBD22B8"/>
    <w:rsid w:val="78FB5E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160"/>
      <w:outlineLvl w:val="1"/>
    </w:pPr>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zh-CN" w:bidi="ar-SA"/>
    </w:rPr>
  </w:style>
  <w:style w:type="paragraph" w:styleId="4">
    <w:name w:val="Title"/>
    <w:basedOn w:val="1"/>
    <w:qFormat/>
    <w:uiPriority w:val="1"/>
    <w:pPr>
      <w:spacing w:before="33"/>
      <w:ind w:left="1132" w:right="1273"/>
      <w:jc w:val="center"/>
    </w:pPr>
    <w:rPr>
      <w:rFonts w:ascii="宋体" w:hAnsi="宋体" w:eastAsia="宋体" w:cs="宋体"/>
      <w:sz w:val="48"/>
      <w:szCs w:val="48"/>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60"/>
    </w:pPr>
    <w:rPr>
      <w:rFonts w:ascii="宋体" w:hAnsi="宋体" w:eastAsia="宋体" w:cs="宋体"/>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7170</Words>
  <Characters>7280</Characters>
  <TotalTime>81</TotalTime>
  <ScaleCrop>false</ScaleCrop>
  <LinksUpToDate>false</LinksUpToDate>
  <CharactersWithSpaces>7422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2024-08-01T12:39:00Z</dcterms:created>
  <dc:creator>22054</dc:creator>
  <cp:lastModifiedBy>YUE.</cp:lastModifiedBy>
  <dcterms:modified xsi:type="dcterms:W3CDTF">2024-08-02T04:44:41Z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WPS 文字</vt:lpwstr>
  </property>
  <property fmtid="{D5CDD505-2E9C-101B-9397-08002B2CF9AE}" pid="4" name="LastSaved">
    <vt:filetime>2024-08-01T00:00:00Z</vt:filetime>
  </property>
  <property fmtid="{D5CDD505-2E9C-101B-9397-08002B2CF9AE}" pid="5" name="SourceModified">
    <vt:lpwstr>D:20230607231035+15'10'</vt:lpwstr>
  </property>
  <property fmtid="{D5CDD505-2E9C-101B-9397-08002B2CF9AE}" pid="6" name="KSOProductBuildVer">
    <vt:lpwstr>2052-12.1.0.16929</vt:lpwstr>
  </property>
  <property fmtid="{D5CDD505-2E9C-101B-9397-08002B2CF9AE}" pid="7" name="ICV">
    <vt:lpwstr>FFBA52CE9163456AAC2E49F412720C74_13</vt:lpwstr>
  </property>
</Properties>
</file>